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39" w:rsidRPr="00394427" w:rsidRDefault="00B005F2" w:rsidP="000B7339">
      <w:pPr>
        <w:spacing w:after="101" w:line="100" w:lineRule="atLeast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>
        <w:rPr>
          <w:rFonts w:ascii="Times New Roman" w:hAnsi="Times New Roman" w:cs="Times New Roman"/>
          <w:noProof/>
          <w:color w:val="auto"/>
          <w:sz w:val="14"/>
          <w:szCs w:val="1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8.25pt;margin-top:36.35pt;width:263.35pt;height:65.35pt;z-index:251661312;mso-wrap-distance-left:5.7pt;mso-wrap-distance-top:5.7pt;mso-wrap-distance-right:5.7pt;mso-wrap-distance-bottom:5.7pt;mso-position-horizontal-relative:page;mso-position-vertical-relative:page" stroked="f">
            <v:fill color2="black"/>
            <v:textbox style="mso-next-textbox:#_x0000_s1036" inset="0,0,0,0">
              <w:txbxContent>
                <w:p w:rsidR="00722FE2" w:rsidRPr="00843370" w:rsidRDefault="00722FE2" w:rsidP="00E703FC">
                  <w:pPr>
                    <w:rPr>
                      <w:color w:val="228E04"/>
                      <w:sz w:val="14"/>
                      <w:szCs w:val="14"/>
                      <w:lang w:val="ru-RU"/>
                    </w:rPr>
                  </w:pPr>
                  <w:r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Публичное акционерное общество коммерческий </w:t>
                  </w: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>банк «Центр-инвест»</w:t>
                  </w:r>
                </w:p>
                <w:p w:rsidR="00722FE2" w:rsidRDefault="00722FE2" w:rsidP="00E703FC">
                  <w:pPr>
                    <w:rPr>
                      <w:color w:val="228E04"/>
                      <w:sz w:val="14"/>
                      <w:szCs w:val="14"/>
                      <w:lang w:val="ru-RU"/>
                    </w:rPr>
                  </w:pPr>
                </w:p>
                <w:p w:rsidR="00722FE2" w:rsidRDefault="00E5257B" w:rsidP="00E703FC">
                  <w:pPr>
                    <w:rPr>
                      <w:color w:val="228E04"/>
                      <w:sz w:val="14"/>
                      <w:szCs w:val="14"/>
                      <w:lang w:val="ru-RU"/>
                    </w:rPr>
                  </w:pPr>
                  <w:r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К/с 30101810100000000762 </w:t>
                  </w:r>
                  <w:r w:rsidR="00722FE2"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в Отделении по Ростовской области </w:t>
                  </w:r>
                </w:p>
                <w:p w:rsidR="00722FE2" w:rsidRPr="00843370" w:rsidRDefault="00722FE2" w:rsidP="00E703FC">
                  <w:pPr>
                    <w:rPr>
                      <w:color w:val="228E04"/>
                      <w:sz w:val="14"/>
                      <w:szCs w:val="14"/>
                      <w:lang w:val="ru-RU"/>
                    </w:rPr>
                  </w:pP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Южного ГУ </w:t>
                  </w:r>
                  <w:r w:rsidR="00782E9C">
                    <w:rPr>
                      <w:color w:val="228E04"/>
                      <w:sz w:val="14"/>
                      <w:szCs w:val="14"/>
                      <w:lang w:val="ru-RU"/>
                    </w:rPr>
                    <w:t>Банка России,</w:t>
                  </w: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 </w:t>
                  </w:r>
                  <w:r w:rsidR="00782E9C">
                    <w:rPr>
                      <w:color w:val="228E04"/>
                      <w:sz w:val="14"/>
                      <w:szCs w:val="14"/>
                      <w:lang w:val="ru-RU"/>
                    </w:rPr>
                    <w:t>БИК 046015762, ИНН</w:t>
                  </w: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 6163011391, КПП 615250001</w:t>
                  </w:r>
                </w:p>
                <w:p w:rsidR="00722FE2" w:rsidRDefault="00722FE2" w:rsidP="00E703FC">
                  <w:pPr>
                    <w:rPr>
                      <w:color w:val="228E04"/>
                      <w:sz w:val="14"/>
                      <w:szCs w:val="14"/>
                      <w:lang w:val="ru-RU"/>
                    </w:rPr>
                  </w:pPr>
                </w:p>
                <w:p w:rsidR="00722FE2" w:rsidRPr="00843370" w:rsidRDefault="00722FE2" w:rsidP="00E703FC">
                  <w:pPr>
                    <w:rPr>
                      <w:color w:val="228E04"/>
                      <w:lang w:val="ru-RU"/>
                    </w:rPr>
                  </w:pP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проспект Соколова, 62, г. Ростов-на-Дону, Россия, </w:t>
                  </w:r>
                  <w:r>
                    <w:rPr>
                      <w:color w:val="228E04"/>
                      <w:sz w:val="14"/>
                      <w:szCs w:val="14"/>
                      <w:lang w:val="ru-RU"/>
                    </w:rPr>
                    <w:t>344000</w:t>
                  </w: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br/>
                    <w:t xml:space="preserve">тел./факс: (863) 2-000-000, </w:t>
                  </w:r>
                  <w:r w:rsidRPr="00843370">
                    <w:rPr>
                      <w:color w:val="228E04"/>
                      <w:sz w:val="14"/>
                      <w:szCs w:val="14"/>
                    </w:rPr>
                    <w:t>www</w:t>
                  </w: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>.</w:t>
                  </w:r>
                  <w:proofErr w:type="spellStart"/>
                  <w:r w:rsidRPr="00843370">
                    <w:rPr>
                      <w:color w:val="228E04"/>
                      <w:sz w:val="14"/>
                      <w:szCs w:val="14"/>
                    </w:rPr>
                    <w:t>centrinvest</w:t>
                  </w:r>
                  <w:proofErr w:type="spellEnd"/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>.</w:t>
                  </w:r>
                  <w:proofErr w:type="spellStart"/>
                  <w:r w:rsidRPr="00843370">
                    <w:rPr>
                      <w:color w:val="228E04"/>
                      <w:sz w:val="14"/>
                      <w:szCs w:val="14"/>
                    </w:rPr>
                    <w:t>ru</w:t>
                  </w:r>
                  <w:proofErr w:type="spellEnd"/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 xml:space="preserve">, </w:t>
                  </w:r>
                  <w:r w:rsidRPr="00843370">
                    <w:rPr>
                      <w:color w:val="228E04"/>
                      <w:sz w:val="14"/>
                      <w:szCs w:val="14"/>
                    </w:rPr>
                    <w:t>welcome</w:t>
                  </w:r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>@</w:t>
                  </w:r>
                  <w:proofErr w:type="spellStart"/>
                  <w:r w:rsidRPr="00843370">
                    <w:rPr>
                      <w:color w:val="228E04"/>
                      <w:sz w:val="14"/>
                      <w:szCs w:val="14"/>
                    </w:rPr>
                    <w:t>centrinvest</w:t>
                  </w:r>
                  <w:proofErr w:type="spellEnd"/>
                  <w:r w:rsidRPr="00843370">
                    <w:rPr>
                      <w:color w:val="228E04"/>
                      <w:sz w:val="14"/>
                      <w:szCs w:val="14"/>
                      <w:lang w:val="ru-RU"/>
                    </w:rPr>
                    <w:t>.</w:t>
                  </w:r>
                  <w:proofErr w:type="spellStart"/>
                  <w:r w:rsidRPr="00843370">
                    <w:rPr>
                      <w:color w:val="228E04"/>
                      <w:sz w:val="14"/>
                      <w:szCs w:val="14"/>
                    </w:rPr>
                    <w:t>ru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394427">
        <w:rPr>
          <w:rFonts w:ascii="Times New Roman" w:hAnsi="Times New Roman" w:cs="Times New Roman"/>
          <w:noProof/>
          <w:color w:val="auto"/>
          <w:sz w:val="14"/>
          <w:szCs w:val="14"/>
          <w:lang w:val="ru-RU" w:eastAsia="ru-RU" w:bidi="ar-SA"/>
        </w:rPr>
        <w:drawing>
          <wp:inline distT="0" distB="0" distL="0" distR="0">
            <wp:extent cx="2562225" cy="419579"/>
            <wp:effectExtent l="19050" t="0" r="9525" b="0"/>
            <wp:docPr id="2" name="Рисунок 2" descr="O:\secret\Лого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ecret\Лого 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64" cy="4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7" w:rsidRPr="00394427">
        <w:rPr>
          <w:rFonts w:ascii="Times New Roman" w:hAnsi="Times New Roman" w:cs="Times New Roman"/>
          <w:noProof/>
          <w:color w:val="auto"/>
          <w:sz w:val="14"/>
          <w:szCs w:val="14"/>
          <w:lang w:val="ru-RU" w:eastAsia="ru-RU" w:bidi="ar-SA"/>
        </w:rPr>
        <w:t xml:space="preserve"> </w:t>
      </w:r>
    </w:p>
    <w:p w:rsidR="00394427" w:rsidRDefault="00394427" w:rsidP="000B7339">
      <w:pPr>
        <w:spacing w:after="101" w:line="100" w:lineRule="atLeas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p w:rsidR="00394427" w:rsidRDefault="00394427" w:rsidP="000B7339">
      <w:pPr>
        <w:spacing w:after="101" w:line="100" w:lineRule="atLeas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p w:rsidR="000B7339" w:rsidRPr="00CE2049" w:rsidRDefault="00782E9C" w:rsidP="00782E9C">
      <w:pPr>
        <w:spacing w:after="101" w:line="100" w:lineRule="atLeas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color w:val="auto"/>
          <w:sz w:val="18"/>
          <w:szCs w:val="18"/>
          <w:lang w:val="ru-RU"/>
        </w:rPr>
        <w:t xml:space="preserve"> </w:t>
      </w:r>
    </w:p>
    <w:p w:rsidR="000B7339" w:rsidRPr="00411E9F" w:rsidRDefault="000B7339" w:rsidP="000B7339">
      <w:pPr>
        <w:spacing w:after="101" w:line="100" w:lineRule="atLeast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</w:p>
    <w:p w:rsidR="002477B0" w:rsidRPr="002477B0" w:rsidRDefault="002477B0" w:rsidP="002477B0">
      <w:pPr>
        <w:spacing w:line="320" w:lineRule="exact"/>
        <w:jc w:val="center"/>
        <w:rPr>
          <w:rFonts w:ascii="Verdana" w:hAnsi="Verdana"/>
          <w:b/>
          <w:lang w:val="ru-RU"/>
        </w:rPr>
      </w:pPr>
      <w:bookmarkStart w:id="0" w:name="_GoBack"/>
      <w:bookmarkEnd w:id="0"/>
      <w:r w:rsidRPr="002477B0">
        <w:rPr>
          <w:rFonts w:ascii="Verdana" w:hAnsi="Verdana"/>
          <w:b/>
          <w:lang w:val="ru-RU"/>
        </w:rPr>
        <w:t>Уважаемые господа!</w:t>
      </w:r>
    </w:p>
    <w:p w:rsidR="002477B0" w:rsidRPr="002477B0" w:rsidRDefault="002477B0" w:rsidP="002477B0">
      <w:pPr>
        <w:spacing w:line="320" w:lineRule="exact"/>
        <w:jc w:val="center"/>
        <w:rPr>
          <w:lang w:val="ru-RU"/>
        </w:rPr>
      </w:pPr>
    </w:p>
    <w:p w:rsidR="002477B0" w:rsidRPr="002477B0" w:rsidRDefault="002477B0" w:rsidP="002477B0">
      <w:pPr>
        <w:spacing w:line="360" w:lineRule="auto"/>
        <w:ind w:firstLine="539"/>
        <w:jc w:val="both"/>
        <w:rPr>
          <w:rFonts w:ascii="Verdana" w:hAnsi="Verdana"/>
          <w:lang w:val="ru-RU"/>
        </w:rPr>
      </w:pPr>
      <w:r w:rsidRPr="002477B0">
        <w:rPr>
          <w:rFonts w:ascii="Verdana" w:hAnsi="Verdana"/>
          <w:lang w:val="ru-RU"/>
        </w:rPr>
        <w:t xml:space="preserve">Банк «Центр-инвест» предлагает более 20 различных программ кредитования малых и средних предприятий, расчетно-кассовое обслуживание, депозиты и </w:t>
      </w:r>
      <w:proofErr w:type="spellStart"/>
      <w:r w:rsidRPr="002477B0">
        <w:rPr>
          <w:rFonts w:ascii="Verdana" w:hAnsi="Verdana"/>
          <w:lang w:val="ru-RU"/>
        </w:rPr>
        <w:t>зарплатные</w:t>
      </w:r>
      <w:proofErr w:type="spellEnd"/>
      <w:r w:rsidRPr="002477B0">
        <w:rPr>
          <w:rFonts w:ascii="Verdana" w:hAnsi="Verdana"/>
          <w:lang w:val="ru-RU"/>
        </w:rPr>
        <w:t xml:space="preserve"> проекты для вашего бизнеса. </w:t>
      </w:r>
    </w:p>
    <w:p w:rsidR="002477B0" w:rsidRPr="002477B0" w:rsidRDefault="002477B0" w:rsidP="002477B0">
      <w:pPr>
        <w:spacing w:line="360" w:lineRule="auto"/>
        <w:ind w:right="-2" w:firstLine="539"/>
        <w:jc w:val="both"/>
        <w:rPr>
          <w:rFonts w:ascii="Verdana" w:hAnsi="Verdana"/>
          <w:lang w:val="ru-RU"/>
        </w:rPr>
      </w:pPr>
      <w:r w:rsidRPr="002477B0">
        <w:rPr>
          <w:rFonts w:ascii="Verdana" w:hAnsi="Verdana"/>
          <w:b/>
          <w:lang w:val="ru-RU"/>
        </w:rPr>
        <w:t xml:space="preserve">Специальное предложение от банка «Центр-инвест» </w:t>
      </w:r>
      <w:r w:rsidRPr="002477B0">
        <w:rPr>
          <w:rFonts w:ascii="Verdana" w:hAnsi="Verdana"/>
          <w:lang w:val="ru-RU"/>
        </w:rPr>
        <w:t xml:space="preserve">- льготный кредит на пополнение оборотных средств по ставке </w:t>
      </w:r>
      <w:r w:rsidRPr="002477B0">
        <w:rPr>
          <w:rFonts w:ascii="Verdana" w:hAnsi="Verdana"/>
          <w:b/>
          <w:lang w:val="ru-RU"/>
        </w:rPr>
        <w:t>11% годовых</w:t>
      </w:r>
      <w:r w:rsidRPr="002477B0">
        <w:rPr>
          <w:rFonts w:ascii="Verdana" w:hAnsi="Verdana"/>
          <w:lang w:val="ru-RU"/>
        </w:rPr>
        <w:t xml:space="preserve"> – это удобный инструмент для решения текущих вопросов деятельности.</w:t>
      </w:r>
    </w:p>
    <w:p w:rsidR="002477B0" w:rsidRPr="002477B0" w:rsidRDefault="002477B0" w:rsidP="002477B0">
      <w:pPr>
        <w:spacing w:line="360" w:lineRule="auto"/>
        <w:ind w:right="-2" w:firstLine="539"/>
        <w:jc w:val="both"/>
        <w:rPr>
          <w:rFonts w:ascii="Verdana" w:hAnsi="Verdana"/>
          <w:lang w:val="ru-RU"/>
        </w:rPr>
      </w:pPr>
      <w:r w:rsidRPr="002477B0">
        <w:rPr>
          <w:rFonts w:ascii="Verdana" w:hAnsi="Verdana"/>
          <w:lang w:val="ru-RU"/>
        </w:rPr>
        <w:t>Мы готовы предоставить долгосрочное финансирование для развития и модернизации вашего бизнеса, обновление техники и транспорта</w:t>
      </w:r>
      <w:r w:rsidRPr="002477B0">
        <w:rPr>
          <w:rFonts w:ascii="Verdana" w:hAnsi="Verdana"/>
          <w:b/>
          <w:lang w:val="ru-RU"/>
        </w:rPr>
        <w:t xml:space="preserve">. </w:t>
      </w:r>
    </w:p>
    <w:p w:rsidR="002477B0" w:rsidRPr="002477B0" w:rsidRDefault="002477B0" w:rsidP="002477B0">
      <w:pPr>
        <w:spacing w:line="360" w:lineRule="auto"/>
        <w:ind w:right="-2" w:firstLine="539"/>
        <w:jc w:val="both"/>
        <w:rPr>
          <w:rFonts w:ascii="Verdana" w:hAnsi="Verdana"/>
          <w:lang w:val="ru-RU"/>
        </w:rPr>
      </w:pPr>
      <w:r w:rsidRPr="002477B0">
        <w:rPr>
          <w:rFonts w:ascii="Verdana" w:hAnsi="Verdana"/>
          <w:lang w:val="ru-RU"/>
        </w:rPr>
        <w:t xml:space="preserve">Ипотека коммерческой недвижимости повысит рентабельность вашего бизнеса за счет отказа от аренды и выкупа помещения.  </w:t>
      </w:r>
    </w:p>
    <w:p w:rsidR="002477B0" w:rsidRPr="009028C2" w:rsidRDefault="002477B0" w:rsidP="002477B0">
      <w:pPr>
        <w:tabs>
          <w:tab w:val="left" w:pos="450"/>
          <w:tab w:val="left" w:pos="810"/>
        </w:tabs>
        <w:spacing w:line="360" w:lineRule="auto"/>
        <w:ind w:right="242" w:firstLine="539"/>
        <w:jc w:val="both"/>
        <w:rPr>
          <w:rFonts w:ascii="Verdana" w:hAnsi="Verdana"/>
          <w:b/>
          <w:lang w:val="ru-RU"/>
        </w:rPr>
      </w:pPr>
      <w:r w:rsidRPr="009028C2">
        <w:rPr>
          <w:rFonts w:ascii="Verdana" w:hAnsi="Verdana"/>
          <w:b/>
          <w:lang w:val="ru-RU"/>
        </w:rPr>
        <w:t>Внимание, Бизнес-Леди!</w:t>
      </w:r>
    </w:p>
    <w:p w:rsidR="002477B0" w:rsidRPr="002477B0" w:rsidRDefault="002477B0" w:rsidP="002477B0">
      <w:pPr>
        <w:tabs>
          <w:tab w:val="left" w:pos="450"/>
          <w:tab w:val="left" w:pos="810"/>
        </w:tabs>
        <w:spacing w:line="360" w:lineRule="auto"/>
        <w:ind w:right="242" w:firstLine="539"/>
        <w:jc w:val="both"/>
        <w:rPr>
          <w:rFonts w:ascii="Verdana" w:hAnsi="Verdana"/>
          <w:bCs/>
          <w:lang w:val="ru-RU"/>
        </w:rPr>
      </w:pPr>
      <w:r w:rsidRPr="002477B0">
        <w:rPr>
          <w:rFonts w:ascii="Verdana" w:hAnsi="Verdana"/>
          <w:lang w:val="ru-RU"/>
        </w:rPr>
        <w:t>Банк «Центр-инвест» создал уникальные условия для дам, ведущих свой бизнес. Кредит по ставке 11,5% годовых для предприятия</w:t>
      </w:r>
      <w:r w:rsidRPr="002477B0">
        <w:rPr>
          <w:rFonts w:ascii="Verdana" w:hAnsi="Verdana"/>
          <w:bCs/>
          <w:lang w:val="ru-RU"/>
        </w:rPr>
        <w:t>, руководителем или собственником которого является женщина, а также производящих товары и услуги для женщин.</w:t>
      </w:r>
    </w:p>
    <w:p w:rsidR="002477B0" w:rsidRPr="002477B0" w:rsidRDefault="002477B0" w:rsidP="002477B0">
      <w:pPr>
        <w:tabs>
          <w:tab w:val="left" w:pos="450"/>
          <w:tab w:val="left" w:pos="810"/>
        </w:tabs>
        <w:spacing w:line="360" w:lineRule="auto"/>
        <w:ind w:right="242" w:firstLine="539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/>
          <w:bCs/>
          <w:lang w:val="ru-RU"/>
        </w:rPr>
        <w:t xml:space="preserve">Программы </w:t>
      </w:r>
      <w:r w:rsidRPr="002477B0">
        <w:rPr>
          <w:rFonts w:ascii="Verdana" w:hAnsi="Verdana"/>
          <w:b/>
          <w:bCs/>
          <w:lang w:val="ru-RU"/>
        </w:rPr>
        <w:t>«</w:t>
      </w:r>
      <w:r w:rsidRPr="002477B0">
        <w:rPr>
          <w:rFonts w:ascii="Verdana" w:hAnsi="Verdana" w:cs="Verdana"/>
          <w:b/>
        </w:rPr>
        <w:t>Start</w:t>
      </w:r>
      <w:r w:rsidRPr="002477B0">
        <w:rPr>
          <w:rFonts w:ascii="Verdana" w:hAnsi="Verdana" w:cs="Verdana"/>
          <w:b/>
          <w:lang w:val="ru-RU"/>
        </w:rPr>
        <w:t xml:space="preserve"> </w:t>
      </w:r>
      <w:r w:rsidRPr="002477B0">
        <w:rPr>
          <w:rFonts w:ascii="Verdana" w:hAnsi="Verdana" w:cs="Verdana"/>
          <w:b/>
        </w:rPr>
        <w:t>Up</w:t>
      </w:r>
      <w:r w:rsidRPr="002477B0">
        <w:rPr>
          <w:rFonts w:ascii="Verdana" w:hAnsi="Verdana" w:cs="Verdana"/>
          <w:b/>
          <w:lang w:val="ru-RU"/>
        </w:rPr>
        <w:t>»</w:t>
      </w:r>
      <w:r w:rsidRPr="002477B0">
        <w:rPr>
          <w:rFonts w:ascii="Verdana" w:hAnsi="Verdana" w:cs="Verdana"/>
          <w:lang w:val="ru-RU"/>
        </w:rPr>
        <w:t xml:space="preserve"> и </w:t>
      </w:r>
      <w:r w:rsidRPr="002477B0">
        <w:rPr>
          <w:rFonts w:ascii="Verdana" w:hAnsi="Verdana" w:cs="Verdana"/>
          <w:b/>
          <w:lang w:val="ru-RU"/>
        </w:rPr>
        <w:t>«Молодежный бизнес России»</w:t>
      </w:r>
      <w:r w:rsidRPr="002477B0">
        <w:rPr>
          <w:rFonts w:ascii="Verdana" w:hAnsi="Verdana" w:cs="Verdana"/>
          <w:lang w:val="ru-RU"/>
        </w:rPr>
        <w:t xml:space="preserve"> - инструменты для запуска новых проектов, позволяющие получить финансирование на стадии бизнес-плана.</w:t>
      </w:r>
    </w:p>
    <w:p w:rsidR="002477B0" w:rsidRPr="002477B0" w:rsidRDefault="002477B0" w:rsidP="002477B0">
      <w:pPr>
        <w:tabs>
          <w:tab w:val="left" w:pos="450"/>
          <w:tab w:val="left" w:pos="810"/>
        </w:tabs>
        <w:spacing w:line="360" w:lineRule="auto"/>
        <w:ind w:right="242" w:firstLine="539"/>
        <w:jc w:val="both"/>
        <w:rPr>
          <w:rFonts w:ascii="Verdana" w:hAnsi="Verdana" w:cs="Verdana"/>
          <w:lang w:val="ru-RU"/>
        </w:rPr>
      </w:pPr>
    </w:p>
    <w:p w:rsidR="002477B0" w:rsidRPr="002477B0" w:rsidRDefault="002477B0" w:rsidP="002477B0">
      <w:pPr>
        <w:tabs>
          <w:tab w:val="left" w:pos="450"/>
          <w:tab w:val="left" w:pos="810"/>
        </w:tabs>
        <w:spacing w:line="360" w:lineRule="auto"/>
        <w:ind w:right="242" w:firstLine="539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Кредитные программы банка «Центр-инвест»: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</w:rPr>
      </w:pPr>
      <w:proofErr w:type="spellStart"/>
      <w:r w:rsidRPr="002477B0">
        <w:rPr>
          <w:rFonts w:ascii="Verdana" w:hAnsi="Verdana" w:cs="Verdana"/>
        </w:rPr>
        <w:t>Сезонное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кредитное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предложение</w:t>
      </w:r>
      <w:proofErr w:type="spellEnd"/>
      <w:r w:rsidRPr="002477B0">
        <w:rPr>
          <w:rFonts w:ascii="Verdana" w:hAnsi="Verdana" w:cs="Verdana"/>
        </w:rPr>
        <w:t xml:space="preserve"> – 11%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</w:rPr>
      </w:pPr>
      <w:proofErr w:type="spellStart"/>
      <w:r w:rsidRPr="002477B0">
        <w:rPr>
          <w:rFonts w:ascii="Verdana" w:hAnsi="Verdana" w:cs="Verdana"/>
        </w:rPr>
        <w:t>Бизнес-кредит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для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женщин</w:t>
      </w:r>
      <w:proofErr w:type="spellEnd"/>
      <w:r w:rsidRPr="002477B0">
        <w:rPr>
          <w:rFonts w:ascii="Verdana" w:hAnsi="Verdana" w:cs="Verdana"/>
        </w:rPr>
        <w:t xml:space="preserve"> – 11,5%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На уплату налогов и таможенных платежей – 9%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 xml:space="preserve">Модернизация существующего производства и внедрение </w:t>
      </w:r>
      <w:proofErr w:type="spellStart"/>
      <w:r w:rsidRPr="002477B0">
        <w:rPr>
          <w:rFonts w:ascii="Verdana" w:hAnsi="Verdana" w:cs="Verdana"/>
          <w:lang w:val="ru-RU"/>
        </w:rPr>
        <w:t>энергоэффективных</w:t>
      </w:r>
      <w:proofErr w:type="spellEnd"/>
      <w:r w:rsidRPr="002477B0">
        <w:rPr>
          <w:rFonts w:ascii="Verdana" w:hAnsi="Verdana" w:cs="Verdana"/>
          <w:lang w:val="ru-RU"/>
        </w:rPr>
        <w:t xml:space="preserve"> технологий – от 12,5%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</w:rPr>
      </w:pPr>
      <w:proofErr w:type="spellStart"/>
      <w:r w:rsidRPr="002477B0">
        <w:rPr>
          <w:rFonts w:ascii="Verdana" w:hAnsi="Verdana" w:cs="Verdana"/>
        </w:rPr>
        <w:t>Под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залог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недвижимости</w:t>
      </w:r>
      <w:proofErr w:type="spellEnd"/>
      <w:r w:rsidRPr="002477B0">
        <w:rPr>
          <w:rFonts w:ascii="Verdana" w:hAnsi="Verdana" w:cs="Verdana"/>
        </w:rPr>
        <w:t xml:space="preserve"> – от14%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На пополнение оборотных средств – от 14%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</w:rPr>
      </w:pPr>
      <w:proofErr w:type="spellStart"/>
      <w:r w:rsidRPr="002477B0">
        <w:rPr>
          <w:rFonts w:ascii="Verdana" w:hAnsi="Verdana" w:cs="Verdana"/>
        </w:rPr>
        <w:t>Овердрафт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от</w:t>
      </w:r>
      <w:proofErr w:type="spellEnd"/>
      <w:r w:rsidRPr="002477B0">
        <w:rPr>
          <w:rFonts w:ascii="Verdana" w:hAnsi="Verdana" w:cs="Verdana"/>
        </w:rPr>
        <w:t xml:space="preserve"> 13%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На приобретение транспорта и сельхозтехники – от 14%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</w:rPr>
      </w:pPr>
      <w:proofErr w:type="spellStart"/>
      <w:r w:rsidRPr="002477B0">
        <w:rPr>
          <w:rFonts w:ascii="Verdana" w:hAnsi="Verdana" w:cs="Verdana"/>
        </w:rPr>
        <w:t>Коммерческая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ипотека</w:t>
      </w:r>
      <w:proofErr w:type="spellEnd"/>
      <w:r w:rsidRPr="002477B0">
        <w:rPr>
          <w:rFonts w:ascii="Verdana" w:hAnsi="Verdana" w:cs="Verdana"/>
        </w:rPr>
        <w:t xml:space="preserve"> – </w:t>
      </w:r>
      <w:proofErr w:type="spellStart"/>
      <w:r w:rsidRPr="002477B0">
        <w:rPr>
          <w:rFonts w:ascii="Verdana" w:hAnsi="Verdana" w:cs="Verdana"/>
        </w:rPr>
        <w:t>от</w:t>
      </w:r>
      <w:proofErr w:type="spellEnd"/>
      <w:r w:rsidRPr="002477B0">
        <w:rPr>
          <w:rFonts w:ascii="Verdana" w:hAnsi="Verdana" w:cs="Verdana"/>
        </w:rPr>
        <w:t xml:space="preserve"> 14%</w:t>
      </w:r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</w:rPr>
      </w:pPr>
      <w:proofErr w:type="spellStart"/>
      <w:r w:rsidRPr="002477B0">
        <w:rPr>
          <w:rFonts w:ascii="Verdana" w:hAnsi="Verdana" w:cs="Verdana"/>
        </w:rPr>
        <w:t>Молодежный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бизнес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России</w:t>
      </w:r>
      <w:proofErr w:type="spellEnd"/>
      <w:r w:rsidRPr="002477B0">
        <w:rPr>
          <w:rFonts w:ascii="Verdana" w:hAnsi="Verdana" w:cs="Verdana"/>
        </w:rPr>
        <w:t xml:space="preserve"> – 12%, </w:t>
      </w:r>
      <w:proofErr w:type="spellStart"/>
      <w:r w:rsidRPr="002477B0">
        <w:rPr>
          <w:rFonts w:ascii="Verdana" w:hAnsi="Verdana" w:cs="Verdana"/>
        </w:rPr>
        <w:t>без</w:t>
      </w:r>
      <w:proofErr w:type="spellEnd"/>
      <w:r w:rsidRPr="002477B0">
        <w:rPr>
          <w:rFonts w:ascii="Verdana" w:hAnsi="Verdana" w:cs="Verdana"/>
        </w:rPr>
        <w:t xml:space="preserve"> </w:t>
      </w:r>
      <w:proofErr w:type="spellStart"/>
      <w:r w:rsidRPr="002477B0">
        <w:rPr>
          <w:rFonts w:ascii="Verdana" w:hAnsi="Verdana" w:cs="Verdana"/>
        </w:rPr>
        <w:t>залога</w:t>
      </w:r>
      <w:proofErr w:type="spellEnd"/>
    </w:p>
    <w:p w:rsidR="002477B0" w:rsidRPr="002477B0" w:rsidRDefault="002477B0" w:rsidP="002477B0">
      <w:pPr>
        <w:numPr>
          <w:ilvl w:val="0"/>
          <w:numId w:val="4"/>
        </w:numPr>
        <w:suppressAutoHyphens w:val="0"/>
        <w:spacing w:line="360" w:lineRule="auto"/>
        <w:ind w:right="-2"/>
        <w:jc w:val="both"/>
        <w:rPr>
          <w:rFonts w:ascii="Verdana" w:hAnsi="Verdana" w:cs="Verdana"/>
        </w:rPr>
      </w:pPr>
      <w:r w:rsidRPr="002477B0">
        <w:rPr>
          <w:rFonts w:ascii="Verdana" w:hAnsi="Verdana" w:cs="Verdana"/>
        </w:rPr>
        <w:t>Start Up – 15%</w:t>
      </w:r>
    </w:p>
    <w:p w:rsidR="002477B0" w:rsidRPr="002477B0" w:rsidRDefault="002477B0" w:rsidP="002477B0">
      <w:pPr>
        <w:spacing w:line="360" w:lineRule="auto"/>
        <w:ind w:left="1080" w:right="-2"/>
        <w:jc w:val="both"/>
        <w:rPr>
          <w:rFonts w:ascii="Verdana" w:hAnsi="Verdana" w:cs="Verdana"/>
        </w:rPr>
      </w:pPr>
    </w:p>
    <w:p w:rsidR="002477B0" w:rsidRPr="002477B0" w:rsidRDefault="002477B0" w:rsidP="002477B0">
      <w:pPr>
        <w:spacing w:line="360" w:lineRule="auto"/>
        <w:ind w:left="1080" w:right="-2"/>
        <w:jc w:val="both"/>
        <w:rPr>
          <w:rFonts w:ascii="Verdana" w:hAnsi="Verdana" w:cs="Verdana"/>
        </w:rPr>
      </w:pPr>
    </w:p>
    <w:p w:rsidR="002477B0" w:rsidRPr="002477B0" w:rsidRDefault="002477B0" w:rsidP="002477B0">
      <w:pPr>
        <w:spacing w:line="360" w:lineRule="auto"/>
        <w:ind w:right="-2" w:firstLine="360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 xml:space="preserve">Банк «Центр-инвест» реализует </w:t>
      </w:r>
      <w:proofErr w:type="spellStart"/>
      <w:r w:rsidRPr="002477B0">
        <w:rPr>
          <w:rFonts w:ascii="Verdana" w:hAnsi="Verdana" w:cs="Verdana"/>
          <w:lang w:val="ru-RU"/>
        </w:rPr>
        <w:t>зарплатные</w:t>
      </w:r>
      <w:proofErr w:type="spellEnd"/>
      <w:r w:rsidRPr="002477B0">
        <w:rPr>
          <w:rFonts w:ascii="Verdana" w:hAnsi="Verdana" w:cs="Verdana"/>
          <w:lang w:val="ru-RU"/>
        </w:rPr>
        <w:t xml:space="preserve"> проекты на основе карт международных платежных систем </w:t>
      </w:r>
      <w:r w:rsidRPr="002477B0">
        <w:rPr>
          <w:rFonts w:ascii="Verdana" w:hAnsi="Verdana" w:cs="Verdana"/>
        </w:rPr>
        <w:t>Visa</w:t>
      </w:r>
      <w:r w:rsidRPr="002477B0">
        <w:rPr>
          <w:rFonts w:ascii="Verdana" w:hAnsi="Verdana" w:cs="Verdana"/>
          <w:lang w:val="ru-RU"/>
        </w:rPr>
        <w:t xml:space="preserve">, </w:t>
      </w:r>
      <w:r w:rsidRPr="002477B0">
        <w:rPr>
          <w:rFonts w:ascii="Verdana" w:hAnsi="Verdana" w:cs="Verdana"/>
        </w:rPr>
        <w:t>MasterCard</w:t>
      </w:r>
      <w:r w:rsidRPr="002477B0">
        <w:rPr>
          <w:rFonts w:ascii="Verdana" w:hAnsi="Verdana" w:cs="Verdana"/>
          <w:lang w:val="ru-RU"/>
        </w:rPr>
        <w:t xml:space="preserve"> и карт «МИР» национальной платежной системы. </w:t>
      </w:r>
    </w:p>
    <w:p w:rsidR="002477B0" w:rsidRPr="002477B0" w:rsidRDefault="002477B0" w:rsidP="002477B0">
      <w:pPr>
        <w:spacing w:line="360" w:lineRule="auto"/>
        <w:ind w:right="-2" w:firstLine="360"/>
        <w:jc w:val="both"/>
        <w:rPr>
          <w:rFonts w:ascii="Verdana" w:hAnsi="Verdana" w:cs="Verdana"/>
          <w:lang w:val="ru-RU"/>
        </w:rPr>
      </w:pPr>
      <w:proofErr w:type="spellStart"/>
      <w:r w:rsidRPr="002477B0">
        <w:rPr>
          <w:rFonts w:ascii="Verdana" w:hAnsi="Verdana" w:cs="Verdana"/>
          <w:lang w:val="ru-RU"/>
        </w:rPr>
        <w:t>Зарплатный</w:t>
      </w:r>
      <w:proofErr w:type="spellEnd"/>
      <w:r w:rsidRPr="002477B0">
        <w:rPr>
          <w:rFonts w:ascii="Verdana" w:hAnsi="Verdana" w:cs="Verdana"/>
          <w:lang w:val="ru-RU"/>
        </w:rPr>
        <w:t xml:space="preserve"> проект в банке «Центр-инвест» - это </w:t>
      </w:r>
    </w:p>
    <w:p w:rsidR="002477B0" w:rsidRPr="002477B0" w:rsidRDefault="002477B0" w:rsidP="002477B0">
      <w:pPr>
        <w:spacing w:line="360" w:lineRule="auto"/>
        <w:ind w:right="-2" w:firstLine="360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- выпуск карты за 1 день</w:t>
      </w:r>
    </w:p>
    <w:p w:rsidR="002477B0" w:rsidRPr="002477B0" w:rsidRDefault="002477B0" w:rsidP="002477B0">
      <w:pPr>
        <w:spacing w:line="360" w:lineRule="auto"/>
        <w:ind w:right="-2" w:firstLine="360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 xml:space="preserve">- бесплатный </w:t>
      </w:r>
      <w:proofErr w:type="spellStart"/>
      <w:r w:rsidRPr="002477B0">
        <w:rPr>
          <w:rFonts w:ascii="Verdana" w:hAnsi="Verdana" w:cs="Verdana"/>
          <w:lang w:val="ru-RU"/>
        </w:rPr>
        <w:t>смс-банк</w:t>
      </w:r>
      <w:proofErr w:type="spellEnd"/>
      <w:r w:rsidRPr="002477B0">
        <w:rPr>
          <w:rFonts w:ascii="Verdana" w:hAnsi="Verdana" w:cs="Verdana"/>
          <w:lang w:val="ru-RU"/>
        </w:rPr>
        <w:t xml:space="preserve"> и интернет банк</w:t>
      </w:r>
    </w:p>
    <w:p w:rsidR="002477B0" w:rsidRPr="002477B0" w:rsidRDefault="002477B0" w:rsidP="002477B0">
      <w:pPr>
        <w:spacing w:line="360" w:lineRule="auto"/>
        <w:ind w:right="-2" w:firstLine="360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- возможность снимать деньги в любых банкоматах сторонних банков</w:t>
      </w:r>
    </w:p>
    <w:p w:rsidR="002477B0" w:rsidRPr="002477B0" w:rsidRDefault="002477B0" w:rsidP="002477B0">
      <w:pPr>
        <w:spacing w:line="360" w:lineRule="auto"/>
        <w:ind w:right="-2" w:firstLine="360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- дополнительная кредитная карта по ставке 19% годовых</w:t>
      </w:r>
    </w:p>
    <w:p w:rsidR="002477B0" w:rsidRPr="002477B0" w:rsidRDefault="002477B0" w:rsidP="002477B0">
      <w:pPr>
        <w:spacing w:line="360" w:lineRule="auto"/>
        <w:ind w:right="-2" w:firstLine="360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 xml:space="preserve">- специальные условия кредитования для участников </w:t>
      </w:r>
      <w:proofErr w:type="spellStart"/>
      <w:r w:rsidRPr="002477B0">
        <w:rPr>
          <w:rFonts w:ascii="Verdana" w:hAnsi="Verdana" w:cs="Verdana"/>
          <w:lang w:val="ru-RU"/>
        </w:rPr>
        <w:t>зарплатных</w:t>
      </w:r>
      <w:proofErr w:type="spellEnd"/>
      <w:r w:rsidRPr="002477B0">
        <w:rPr>
          <w:rFonts w:ascii="Verdana" w:hAnsi="Verdana" w:cs="Verdana"/>
          <w:lang w:val="ru-RU"/>
        </w:rPr>
        <w:t xml:space="preserve"> проектов :</w:t>
      </w:r>
    </w:p>
    <w:p w:rsidR="002477B0" w:rsidRPr="002477B0" w:rsidRDefault="002477B0" w:rsidP="002477B0">
      <w:pPr>
        <w:spacing w:line="360" w:lineRule="auto"/>
        <w:ind w:right="-2" w:firstLine="567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Ипотека - 10% годовых</w:t>
      </w:r>
    </w:p>
    <w:p w:rsidR="002477B0" w:rsidRPr="002477B0" w:rsidRDefault="002477B0" w:rsidP="002477B0">
      <w:pPr>
        <w:spacing w:line="360" w:lineRule="auto"/>
        <w:ind w:right="-2" w:firstLine="567"/>
        <w:jc w:val="both"/>
        <w:rPr>
          <w:rFonts w:ascii="Verdana" w:hAnsi="Verdana" w:cs="Verdana"/>
          <w:lang w:val="ru-RU"/>
        </w:rPr>
      </w:pPr>
      <w:proofErr w:type="spellStart"/>
      <w:r w:rsidRPr="002477B0">
        <w:rPr>
          <w:rFonts w:ascii="Verdana" w:hAnsi="Verdana" w:cs="Verdana"/>
          <w:lang w:val="ru-RU"/>
        </w:rPr>
        <w:t>Автокредит</w:t>
      </w:r>
      <w:proofErr w:type="spellEnd"/>
      <w:r w:rsidRPr="002477B0">
        <w:rPr>
          <w:rFonts w:ascii="Verdana" w:hAnsi="Verdana" w:cs="Verdana"/>
          <w:lang w:val="ru-RU"/>
        </w:rPr>
        <w:t xml:space="preserve"> – 8,5% годовых</w:t>
      </w:r>
    </w:p>
    <w:p w:rsidR="002477B0" w:rsidRPr="002477B0" w:rsidRDefault="002477B0" w:rsidP="002477B0">
      <w:pPr>
        <w:spacing w:line="360" w:lineRule="auto"/>
        <w:ind w:right="-2" w:firstLine="567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Потребительские кредиты – 13,5% годовых</w:t>
      </w:r>
    </w:p>
    <w:p w:rsidR="002477B0" w:rsidRPr="002477B0" w:rsidRDefault="002477B0" w:rsidP="002477B0">
      <w:pPr>
        <w:spacing w:line="360" w:lineRule="auto"/>
        <w:ind w:right="-2" w:firstLine="567"/>
        <w:jc w:val="both"/>
        <w:rPr>
          <w:rFonts w:ascii="Verdana" w:hAnsi="Verdana" w:cs="Verdana"/>
          <w:lang w:val="ru-RU"/>
        </w:rPr>
      </w:pPr>
    </w:p>
    <w:p w:rsidR="002477B0" w:rsidRPr="002477B0" w:rsidRDefault="002477B0" w:rsidP="002477B0">
      <w:pPr>
        <w:spacing w:line="360" w:lineRule="auto"/>
        <w:ind w:right="282" w:firstLine="360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b/>
          <w:lang w:val="ru-RU"/>
        </w:rPr>
        <w:t>Банк «Центр-инвест»</w:t>
      </w:r>
      <w:r w:rsidRPr="002477B0">
        <w:rPr>
          <w:rFonts w:ascii="Verdana" w:hAnsi="Verdana" w:cs="Verdana"/>
          <w:lang w:val="ru-RU"/>
        </w:rPr>
        <w:t xml:space="preserve"> - ваш надежный партнер на Юге России. Акционерами банка являются Европейский банк реконструкции и развития (</w:t>
      </w:r>
      <w:r w:rsidRPr="002477B0">
        <w:rPr>
          <w:rFonts w:ascii="Verdana" w:hAnsi="Verdana" w:cs="Verdana"/>
        </w:rPr>
        <w:t>EBRD</w:t>
      </w:r>
      <w:r w:rsidRPr="002477B0">
        <w:rPr>
          <w:rFonts w:ascii="Verdana" w:hAnsi="Verdana" w:cs="Verdana"/>
          <w:lang w:val="ru-RU"/>
        </w:rPr>
        <w:t>), Немецкая корпорация инвестиций и развития (</w:t>
      </w:r>
      <w:r w:rsidRPr="002477B0">
        <w:rPr>
          <w:rFonts w:ascii="Verdana" w:hAnsi="Verdana" w:cs="Verdana"/>
        </w:rPr>
        <w:t>DEG</w:t>
      </w:r>
      <w:r w:rsidRPr="002477B0">
        <w:rPr>
          <w:rFonts w:ascii="Verdana" w:hAnsi="Verdana" w:cs="Verdana"/>
          <w:lang w:val="ru-RU"/>
        </w:rPr>
        <w:t xml:space="preserve">), </w:t>
      </w:r>
      <w:proofErr w:type="spellStart"/>
      <w:r w:rsidRPr="002477B0">
        <w:rPr>
          <w:rFonts w:ascii="Verdana" w:hAnsi="Verdana" w:cs="Verdana"/>
        </w:rPr>
        <w:t>Erste</w:t>
      </w:r>
      <w:proofErr w:type="spellEnd"/>
      <w:r w:rsidRPr="002477B0">
        <w:rPr>
          <w:rFonts w:ascii="Verdana" w:hAnsi="Verdana" w:cs="Verdana"/>
          <w:lang w:val="ru-RU"/>
        </w:rPr>
        <w:t xml:space="preserve"> </w:t>
      </w:r>
      <w:r w:rsidRPr="002477B0">
        <w:rPr>
          <w:rFonts w:ascii="Verdana" w:hAnsi="Verdana" w:cs="Verdana"/>
        </w:rPr>
        <w:t>Bank</w:t>
      </w:r>
      <w:r w:rsidRPr="002477B0">
        <w:rPr>
          <w:rFonts w:ascii="Verdana" w:hAnsi="Verdana" w:cs="Verdana"/>
          <w:lang w:val="ru-RU"/>
        </w:rPr>
        <w:t xml:space="preserve">, </w:t>
      </w:r>
      <w:r w:rsidRPr="002477B0">
        <w:rPr>
          <w:rFonts w:ascii="Verdana" w:hAnsi="Verdana" w:cs="Verdana"/>
        </w:rPr>
        <w:t>RLB</w:t>
      </w:r>
      <w:r w:rsidRPr="002477B0">
        <w:rPr>
          <w:rFonts w:ascii="Verdana" w:hAnsi="Verdana" w:cs="Verdana"/>
          <w:lang w:val="ru-RU"/>
        </w:rPr>
        <w:t xml:space="preserve"> </w:t>
      </w:r>
      <w:proofErr w:type="spellStart"/>
      <w:r w:rsidRPr="002477B0">
        <w:rPr>
          <w:rFonts w:ascii="Verdana" w:hAnsi="Verdana" w:cs="Verdana"/>
        </w:rPr>
        <w:t>Oberoesterreich</w:t>
      </w:r>
      <w:proofErr w:type="spellEnd"/>
      <w:r w:rsidRPr="002477B0">
        <w:rPr>
          <w:rFonts w:ascii="Verdana" w:hAnsi="Verdana" w:cs="Verdana"/>
          <w:lang w:val="ru-RU"/>
        </w:rPr>
        <w:t xml:space="preserve"> (Австрия), партнеры банка - Международная Финансовая Корпорация (</w:t>
      </w:r>
      <w:r w:rsidRPr="002477B0">
        <w:rPr>
          <w:rFonts w:ascii="Verdana" w:hAnsi="Verdana" w:cs="Verdana"/>
        </w:rPr>
        <w:t>IFC</w:t>
      </w:r>
      <w:r w:rsidRPr="002477B0">
        <w:rPr>
          <w:rFonts w:ascii="Verdana" w:hAnsi="Verdana" w:cs="Verdana"/>
          <w:lang w:val="ru-RU"/>
        </w:rPr>
        <w:t xml:space="preserve">), </w:t>
      </w:r>
      <w:proofErr w:type="spellStart"/>
      <w:r w:rsidRPr="002477B0">
        <w:rPr>
          <w:rFonts w:ascii="Verdana" w:hAnsi="Verdana" w:cs="Verdana"/>
        </w:rPr>
        <w:t>KfW</w:t>
      </w:r>
      <w:proofErr w:type="spellEnd"/>
      <w:r w:rsidRPr="002477B0">
        <w:rPr>
          <w:rFonts w:ascii="Verdana" w:hAnsi="Verdana" w:cs="Verdana"/>
          <w:lang w:val="ru-RU"/>
        </w:rPr>
        <w:t xml:space="preserve"> и другие ведущие мировые банки и финансовые организации. </w:t>
      </w:r>
    </w:p>
    <w:p w:rsidR="002477B0" w:rsidRPr="002477B0" w:rsidRDefault="002477B0" w:rsidP="002477B0">
      <w:pPr>
        <w:spacing w:line="360" w:lineRule="auto"/>
        <w:ind w:firstLine="426"/>
        <w:jc w:val="both"/>
        <w:rPr>
          <w:rFonts w:ascii="Verdana" w:hAnsi="Verdana" w:cs="Verdana"/>
          <w:b/>
          <w:bCs/>
          <w:lang w:val="ru-RU"/>
        </w:rPr>
      </w:pPr>
    </w:p>
    <w:p w:rsidR="002477B0" w:rsidRPr="002477B0" w:rsidRDefault="002477B0" w:rsidP="002477B0">
      <w:pPr>
        <w:spacing w:line="360" w:lineRule="auto"/>
        <w:ind w:firstLine="426"/>
        <w:jc w:val="both"/>
        <w:rPr>
          <w:rFonts w:ascii="Verdana" w:hAnsi="Verdana" w:cs="Verdana"/>
          <w:b/>
          <w:bCs/>
          <w:lang w:val="ru-RU"/>
        </w:rPr>
      </w:pPr>
      <w:r w:rsidRPr="002477B0">
        <w:rPr>
          <w:rFonts w:ascii="Verdana" w:hAnsi="Verdana" w:cs="Verdana"/>
          <w:b/>
          <w:bCs/>
          <w:lang w:val="ru-RU"/>
        </w:rPr>
        <w:t>ПАО КБ «Центр-инвест» сегодня это:</w:t>
      </w:r>
    </w:p>
    <w:p w:rsidR="002477B0" w:rsidRPr="002477B0" w:rsidRDefault="002477B0" w:rsidP="002477B0">
      <w:pPr>
        <w:spacing w:line="360" w:lineRule="auto"/>
        <w:ind w:firstLine="426"/>
        <w:jc w:val="both"/>
        <w:rPr>
          <w:rFonts w:ascii="Verdana" w:hAnsi="Verdana" w:cs="Verdana"/>
          <w:b/>
          <w:bCs/>
          <w:lang w:val="ru-RU"/>
        </w:rPr>
      </w:pPr>
      <w:r w:rsidRPr="002477B0">
        <w:rPr>
          <w:rFonts w:ascii="Verdana" w:hAnsi="Verdana" w:cs="Verdana"/>
          <w:lang w:val="ru-RU"/>
        </w:rPr>
        <w:t>-  единственный банк ЮФО, входящий в ТОР-50 крупнейших Российских банков,</w:t>
      </w:r>
      <w:r w:rsidRPr="002477B0">
        <w:rPr>
          <w:rFonts w:ascii="Verdana" w:hAnsi="Verdana"/>
          <w:lang w:val="ru-RU"/>
        </w:rPr>
        <w:t xml:space="preserve"> </w:t>
      </w:r>
    </w:p>
    <w:p w:rsidR="002477B0" w:rsidRPr="002477B0" w:rsidRDefault="002477B0" w:rsidP="002477B0">
      <w:pPr>
        <w:spacing w:line="360" w:lineRule="auto"/>
        <w:ind w:firstLine="426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- постоянно расширяющаяся филиальная сеть на Юге России (130 филиалов, дополнительных офисов и операционных касс по Югу России),</w:t>
      </w:r>
    </w:p>
    <w:p w:rsidR="002477B0" w:rsidRPr="002477B0" w:rsidRDefault="002477B0" w:rsidP="002477B0">
      <w:pPr>
        <w:spacing w:line="360" w:lineRule="auto"/>
        <w:ind w:firstLine="426"/>
        <w:jc w:val="both"/>
        <w:rPr>
          <w:rFonts w:ascii="Verdana" w:hAnsi="Verdana" w:cs="Verdana"/>
          <w:lang w:val="ru-RU"/>
        </w:rPr>
      </w:pPr>
      <w:r w:rsidRPr="002477B0">
        <w:rPr>
          <w:rFonts w:ascii="Verdana" w:hAnsi="Verdana" w:cs="Verdana"/>
          <w:lang w:val="ru-RU"/>
        </w:rPr>
        <w:t>- ежегодный аудит по международным стандартам («</w:t>
      </w:r>
      <w:r w:rsidRPr="002477B0">
        <w:rPr>
          <w:rFonts w:ascii="Verdana" w:hAnsi="Verdana" w:cs="Verdana"/>
        </w:rPr>
        <w:t>PricewaterhouseCoopers</w:t>
      </w:r>
      <w:r w:rsidRPr="002477B0">
        <w:rPr>
          <w:rFonts w:ascii="Verdana" w:hAnsi="Verdana" w:cs="Verdana"/>
          <w:lang w:val="ru-RU"/>
        </w:rPr>
        <w:t>»).</w:t>
      </w:r>
    </w:p>
    <w:p w:rsidR="002477B0" w:rsidRPr="002477B0" w:rsidRDefault="002477B0" w:rsidP="002477B0">
      <w:pPr>
        <w:spacing w:line="360" w:lineRule="auto"/>
        <w:jc w:val="both"/>
        <w:rPr>
          <w:rFonts w:ascii="Verdana" w:hAnsi="Verdana" w:cs="Verdana"/>
          <w:lang w:val="ru-RU"/>
        </w:rPr>
      </w:pPr>
    </w:p>
    <w:p w:rsidR="002477B0" w:rsidRPr="002477B0" w:rsidRDefault="002477B0" w:rsidP="002477B0">
      <w:pPr>
        <w:spacing w:line="360" w:lineRule="auto"/>
        <w:ind w:firstLine="539"/>
        <w:jc w:val="both"/>
        <w:rPr>
          <w:rFonts w:ascii="Verdana" w:hAnsi="Verdana"/>
          <w:lang w:val="ru-RU"/>
        </w:rPr>
      </w:pPr>
      <w:r w:rsidRPr="002477B0">
        <w:rPr>
          <w:rFonts w:ascii="Verdana" w:hAnsi="Verdana"/>
          <w:lang w:val="ru-RU"/>
        </w:rPr>
        <w:t>Банк гарантирует Вам индивидуальный подход, программы, разработанные специально с учетом Ваших потребностей, и минимальные сроки рассмотрения заявок.</w:t>
      </w:r>
    </w:p>
    <w:p w:rsidR="002477B0" w:rsidRPr="002477B0" w:rsidRDefault="002477B0" w:rsidP="002477B0">
      <w:pPr>
        <w:spacing w:line="360" w:lineRule="auto"/>
        <w:ind w:firstLine="539"/>
        <w:jc w:val="both"/>
        <w:rPr>
          <w:rFonts w:ascii="Verdana" w:hAnsi="Verdana"/>
          <w:lang w:val="ru-RU"/>
        </w:rPr>
      </w:pPr>
    </w:p>
    <w:p w:rsidR="002477B0" w:rsidRPr="002477B0" w:rsidRDefault="002477B0" w:rsidP="002477B0">
      <w:pPr>
        <w:spacing w:line="360" w:lineRule="auto"/>
        <w:ind w:firstLine="539"/>
        <w:jc w:val="both"/>
        <w:rPr>
          <w:rFonts w:ascii="Verdana" w:hAnsi="Verdana"/>
          <w:lang w:val="ru-RU"/>
        </w:rPr>
      </w:pPr>
    </w:p>
    <w:p w:rsidR="002477B0" w:rsidRPr="009028C2" w:rsidRDefault="002477B0" w:rsidP="002477B0">
      <w:pPr>
        <w:spacing w:line="360" w:lineRule="auto"/>
        <w:rPr>
          <w:rFonts w:ascii="Verdana" w:hAnsi="Verdana"/>
          <w:lang w:val="ru-RU"/>
        </w:rPr>
      </w:pPr>
      <w:proofErr w:type="spellStart"/>
      <w:r w:rsidRPr="002477B0">
        <w:rPr>
          <w:rFonts w:ascii="Verdana" w:hAnsi="Verdana"/>
          <w:lang w:val="ru-RU"/>
        </w:rPr>
        <w:t>Липинск</w:t>
      </w:r>
      <w:r w:rsidR="009028C2">
        <w:rPr>
          <w:rFonts w:ascii="Verdana" w:hAnsi="Verdana"/>
          <w:lang w:val="ru-RU"/>
        </w:rPr>
        <w:t>ая</w:t>
      </w:r>
      <w:proofErr w:type="spellEnd"/>
      <w:r w:rsidR="009028C2">
        <w:rPr>
          <w:rFonts w:ascii="Verdana" w:hAnsi="Verdana"/>
          <w:lang w:val="ru-RU"/>
        </w:rPr>
        <w:t xml:space="preserve"> Диана Владимировна</w:t>
      </w:r>
    </w:p>
    <w:p w:rsidR="009028C2" w:rsidRDefault="002477B0" w:rsidP="002477B0">
      <w:pPr>
        <w:spacing w:line="360" w:lineRule="auto"/>
        <w:rPr>
          <w:rFonts w:ascii="Verdana" w:hAnsi="Verdana"/>
          <w:lang w:val="ru-RU"/>
        </w:rPr>
      </w:pPr>
      <w:r w:rsidRPr="002477B0">
        <w:rPr>
          <w:rFonts w:ascii="Verdana" w:hAnsi="Verdana"/>
          <w:lang w:val="ru-RU"/>
        </w:rPr>
        <w:t xml:space="preserve">Директор краснодарского филиала </w:t>
      </w:r>
    </w:p>
    <w:p w:rsidR="002477B0" w:rsidRPr="002477B0" w:rsidRDefault="002477B0" w:rsidP="002477B0">
      <w:pPr>
        <w:spacing w:line="360" w:lineRule="auto"/>
        <w:rPr>
          <w:rFonts w:ascii="Verdana" w:hAnsi="Verdana"/>
          <w:lang w:val="ru-RU"/>
        </w:rPr>
      </w:pPr>
      <w:r w:rsidRPr="002477B0">
        <w:rPr>
          <w:rFonts w:ascii="Verdana" w:hAnsi="Verdana"/>
          <w:lang w:val="ru-RU"/>
        </w:rPr>
        <w:t xml:space="preserve">ПАО КБ «Центр-инвест» </w:t>
      </w:r>
    </w:p>
    <w:p w:rsidR="002477B0" w:rsidRDefault="002477B0" w:rsidP="002477B0">
      <w:pPr>
        <w:spacing w:line="360" w:lineRule="auto"/>
        <w:rPr>
          <w:rFonts w:ascii="Verdana" w:hAnsi="Verdana"/>
          <w:lang w:val="ru-RU"/>
        </w:rPr>
      </w:pPr>
      <w:proofErr w:type="spellStart"/>
      <w:r w:rsidRPr="002477B0">
        <w:rPr>
          <w:rFonts w:ascii="Verdana" w:hAnsi="Verdana"/>
        </w:rPr>
        <w:t>Тел</w:t>
      </w:r>
      <w:proofErr w:type="spellEnd"/>
      <w:r w:rsidRPr="002477B0">
        <w:rPr>
          <w:rFonts w:ascii="Verdana" w:hAnsi="Verdana"/>
        </w:rPr>
        <w:t xml:space="preserve">. (861) 219-51-19 </w:t>
      </w:r>
    </w:p>
    <w:p w:rsidR="009028C2" w:rsidRPr="009028C2" w:rsidRDefault="009028C2" w:rsidP="002477B0">
      <w:pPr>
        <w:spacing w:line="360" w:lineRule="auto"/>
      </w:pPr>
      <w:r>
        <w:rPr>
          <w:rFonts w:ascii="Verdana" w:hAnsi="Verdana"/>
        </w:rPr>
        <w:t>adm.krasnodar@centrinvest.ru</w:t>
      </w:r>
    </w:p>
    <w:p w:rsidR="002477B0" w:rsidRPr="00A91E77" w:rsidRDefault="002477B0" w:rsidP="002477B0">
      <w:pPr>
        <w:spacing w:line="320" w:lineRule="exact"/>
        <w:ind w:firstLine="708"/>
        <w:jc w:val="both"/>
        <w:rPr>
          <w:sz w:val="20"/>
          <w:szCs w:val="20"/>
        </w:rPr>
      </w:pPr>
    </w:p>
    <w:p w:rsidR="00A70396" w:rsidRPr="00A70396" w:rsidRDefault="00A70396" w:rsidP="001420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0396" w:rsidRPr="00A70396" w:rsidSect="00D9444C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96"/>
    <w:multiLevelType w:val="hybridMultilevel"/>
    <w:tmpl w:val="C0ECBF48"/>
    <w:lvl w:ilvl="0" w:tplc="BAF27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36B4"/>
    <w:multiLevelType w:val="hybridMultilevel"/>
    <w:tmpl w:val="3704F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04470"/>
    <w:multiLevelType w:val="hybridMultilevel"/>
    <w:tmpl w:val="921A5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485DD9"/>
    <w:multiLevelType w:val="hybridMultilevel"/>
    <w:tmpl w:val="552CF0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7339"/>
    <w:rsid w:val="00042E28"/>
    <w:rsid w:val="00057514"/>
    <w:rsid w:val="00087D75"/>
    <w:rsid w:val="000B7339"/>
    <w:rsid w:val="0014207A"/>
    <w:rsid w:val="00166AFF"/>
    <w:rsid w:val="002016D7"/>
    <w:rsid w:val="002477B0"/>
    <w:rsid w:val="00274D53"/>
    <w:rsid w:val="00290A71"/>
    <w:rsid w:val="002F179E"/>
    <w:rsid w:val="00316B4F"/>
    <w:rsid w:val="00394427"/>
    <w:rsid w:val="003B776F"/>
    <w:rsid w:val="003C32FF"/>
    <w:rsid w:val="004871BB"/>
    <w:rsid w:val="004A0E35"/>
    <w:rsid w:val="004A6C80"/>
    <w:rsid w:val="004F475C"/>
    <w:rsid w:val="005160C8"/>
    <w:rsid w:val="005554B5"/>
    <w:rsid w:val="0056358C"/>
    <w:rsid w:val="005A333B"/>
    <w:rsid w:val="006B79EF"/>
    <w:rsid w:val="00715E2C"/>
    <w:rsid w:val="00722FE2"/>
    <w:rsid w:val="00764019"/>
    <w:rsid w:val="00764DC2"/>
    <w:rsid w:val="00782E9C"/>
    <w:rsid w:val="007A6578"/>
    <w:rsid w:val="007F2312"/>
    <w:rsid w:val="00823882"/>
    <w:rsid w:val="008428A6"/>
    <w:rsid w:val="00843370"/>
    <w:rsid w:val="00884E6B"/>
    <w:rsid w:val="008904EE"/>
    <w:rsid w:val="009027BC"/>
    <w:rsid w:val="009028C2"/>
    <w:rsid w:val="009A780F"/>
    <w:rsid w:val="00A65200"/>
    <w:rsid w:val="00A70396"/>
    <w:rsid w:val="00B005F2"/>
    <w:rsid w:val="00B06EB4"/>
    <w:rsid w:val="00BB6D0D"/>
    <w:rsid w:val="00BE18DF"/>
    <w:rsid w:val="00C20C24"/>
    <w:rsid w:val="00C7130A"/>
    <w:rsid w:val="00C7507E"/>
    <w:rsid w:val="00CA0CD2"/>
    <w:rsid w:val="00CE2C9B"/>
    <w:rsid w:val="00D17F27"/>
    <w:rsid w:val="00D92E5F"/>
    <w:rsid w:val="00D9444C"/>
    <w:rsid w:val="00E175D2"/>
    <w:rsid w:val="00E31A46"/>
    <w:rsid w:val="00E5257B"/>
    <w:rsid w:val="00E61075"/>
    <w:rsid w:val="00E703FC"/>
    <w:rsid w:val="00E878A6"/>
    <w:rsid w:val="00EB0912"/>
    <w:rsid w:val="00ED526F"/>
    <w:rsid w:val="00F65F8D"/>
    <w:rsid w:val="00F93A68"/>
    <w:rsid w:val="00F9649D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3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339"/>
    <w:rPr>
      <w:color w:val="000080"/>
      <w:u w:val="single"/>
    </w:rPr>
  </w:style>
  <w:style w:type="paragraph" w:customStyle="1" w:styleId="NoParagraphStyle">
    <w:name w:val="[No Paragraph Style]"/>
    <w:rsid w:val="000B7339"/>
    <w:pPr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lang w:val="en-US" w:eastAsia="en-US" w:bidi="en-US"/>
    </w:rPr>
  </w:style>
  <w:style w:type="paragraph" w:styleId="a4">
    <w:name w:val="List Paragraph"/>
    <w:basedOn w:val="a"/>
    <w:uiPriority w:val="34"/>
    <w:qFormat/>
    <w:rsid w:val="000B7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27"/>
    <w:rPr>
      <w:rFonts w:ascii="Tahoma" w:eastAsia="Arial" w:hAnsi="Tahoma" w:cs="Tahoma"/>
      <w:color w:val="000000"/>
      <w:sz w:val="16"/>
      <w:szCs w:val="16"/>
      <w:lang w:val="en-US" w:eastAsia="en-US" w:bidi="en-US"/>
    </w:rPr>
  </w:style>
  <w:style w:type="character" w:styleId="a7">
    <w:name w:val="Emphasis"/>
    <w:uiPriority w:val="20"/>
    <w:qFormat/>
    <w:rsid w:val="00BE18DF"/>
    <w:rPr>
      <w:i/>
      <w:iCs/>
    </w:rPr>
  </w:style>
  <w:style w:type="table" w:styleId="a8">
    <w:name w:val="Table Grid"/>
    <w:basedOn w:val="a1"/>
    <w:uiPriority w:val="59"/>
    <w:rsid w:val="00715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3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339"/>
    <w:rPr>
      <w:color w:val="000080"/>
      <w:u w:val="single"/>
    </w:rPr>
  </w:style>
  <w:style w:type="paragraph" w:customStyle="1" w:styleId="NoParagraphStyle">
    <w:name w:val="[No Paragraph Style]"/>
    <w:rsid w:val="000B7339"/>
    <w:pPr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lang w:val="en-US" w:eastAsia="en-US" w:bidi="en-US"/>
    </w:rPr>
  </w:style>
  <w:style w:type="paragraph" w:styleId="a4">
    <w:name w:val="List Paragraph"/>
    <w:basedOn w:val="a"/>
    <w:uiPriority w:val="72"/>
    <w:rsid w:val="000B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Center-invest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Высоков</dc:creator>
  <cp:lastModifiedBy>u08077</cp:lastModifiedBy>
  <cp:revision>3</cp:revision>
  <cp:lastPrinted>2016-12-07T10:13:00Z</cp:lastPrinted>
  <dcterms:created xsi:type="dcterms:W3CDTF">2017-05-24T10:08:00Z</dcterms:created>
  <dcterms:modified xsi:type="dcterms:W3CDTF">2017-05-25T08:32:00Z</dcterms:modified>
</cp:coreProperties>
</file>