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9A" w:rsidRPr="00FF27D8" w:rsidRDefault="002D6113" w:rsidP="0099039A">
      <w:p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F27D8">
        <w:rPr>
          <w:rFonts w:ascii="Times New Roman" w:hAnsi="Times New Roman" w:cs="Times New Roman"/>
          <w:sz w:val="24"/>
          <w:szCs w:val="24"/>
        </w:rPr>
        <w:t>Пранкор</w:t>
      </w:r>
      <w:proofErr w:type="spellEnd"/>
      <w:r w:rsidRPr="00FF27D8">
        <w:rPr>
          <w:rFonts w:ascii="Times New Roman" w:hAnsi="Times New Roman" w:cs="Times New Roman"/>
          <w:sz w:val="24"/>
          <w:szCs w:val="24"/>
        </w:rPr>
        <w:t xml:space="preserve">», член Союза «Калининградская торгово-промышленная палата», </w:t>
      </w:r>
      <w:r w:rsidR="002F4D2F" w:rsidRPr="00FF27D8">
        <w:rPr>
          <w:rFonts w:ascii="Times New Roman" w:hAnsi="Times New Roman" w:cs="Times New Roman"/>
          <w:sz w:val="24"/>
          <w:szCs w:val="24"/>
        </w:rPr>
        <w:t xml:space="preserve">является единственным предприятием в регионе, которое изготавливает технологическую оснастку с полным циклом производства. Оборудование с ЧПУ для </w:t>
      </w:r>
      <w:r w:rsidRPr="00FF27D8">
        <w:rPr>
          <w:rFonts w:ascii="Times New Roman" w:hAnsi="Times New Roman" w:cs="Times New Roman"/>
          <w:sz w:val="24"/>
          <w:szCs w:val="24"/>
        </w:rPr>
        <w:t>выпуска</w:t>
      </w:r>
      <w:r w:rsidR="002F4D2F" w:rsidRPr="00FF27D8">
        <w:rPr>
          <w:rFonts w:ascii="Times New Roman" w:hAnsi="Times New Roman" w:cs="Times New Roman"/>
          <w:sz w:val="24"/>
          <w:szCs w:val="24"/>
        </w:rPr>
        <w:t xml:space="preserve"> штампов и пресс-форм было введено заводом в эксплуатацию в 2021 году. Сегодня компетенции ООО «Пранкор» позволяют восстановить нарушенные цепи поставок и повысить локализацию продукта.</w:t>
      </w:r>
    </w:p>
    <w:p w:rsidR="0099039A" w:rsidRPr="00FF27D8" w:rsidRDefault="002F4D2F" w:rsidP="0099039A">
      <w:p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="0099039A" w:rsidRPr="00FF27D8">
        <w:rPr>
          <w:rFonts w:ascii="Times New Roman" w:hAnsi="Times New Roman" w:cs="Times New Roman"/>
          <w:sz w:val="24"/>
          <w:szCs w:val="24"/>
        </w:rPr>
        <w:t xml:space="preserve">осуществляет полный цикл производства, обслуживания и ремонта штампов и пресс-форм любой сложности. Конструкторский отдел </w:t>
      </w:r>
      <w:r w:rsidR="002D6113" w:rsidRPr="00FF27D8">
        <w:rPr>
          <w:rFonts w:ascii="Times New Roman" w:hAnsi="Times New Roman" w:cs="Times New Roman"/>
          <w:sz w:val="24"/>
          <w:szCs w:val="24"/>
        </w:rPr>
        <w:t>ООО «Пранкор»</w:t>
      </w:r>
      <w:r w:rsidR="0099039A" w:rsidRPr="00FF27D8">
        <w:rPr>
          <w:rFonts w:ascii="Times New Roman" w:hAnsi="Times New Roman" w:cs="Times New Roman"/>
          <w:sz w:val="24"/>
          <w:szCs w:val="24"/>
        </w:rPr>
        <w:t xml:space="preserve"> подготавливает документацию на деталь и оснастку, оказывает </w:t>
      </w:r>
      <w:r w:rsidR="007B6E54" w:rsidRPr="00FF27D8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r w:rsidR="007B6E54" w:rsidRPr="00FF27D8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="007B6E54" w:rsidRPr="00FF27D8">
        <w:rPr>
          <w:rFonts w:ascii="Times New Roman" w:hAnsi="Times New Roman" w:cs="Times New Roman"/>
          <w:sz w:val="24"/>
          <w:szCs w:val="24"/>
        </w:rPr>
        <w:t xml:space="preserve"> и реинжи</w:t>
      </w:r>
      <w:r w:rsidR="0099039A" w:rsidRPr="00FF27D8">
        <w:rPr>
          <w:rFonts w:ascii="Times New Roman" w:hAnsi="Times New Roman" w:cs="Times New Roman"/>
          <w:sz w:val="24"/>
          <w:szCs w:val="24"/>
        </w:rPr>
        <w:t>ниринга.</w:t>
      </w:r>
    </w:p>
    <w:p w:rsidR="003705A6" w:rsidRPr="00FF27D8" w:rsidRDefault="002D6113" w:rsidP="00C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Кроме этого, завод</w:t>
      </w:r>
      <w:r w:rsidR="000D72D7" w:rsidRPr="00FF27D8">
        <w:rPr>
          <w:rFonts w:ascii="Times New Roman" w:hAnsi="Times New Roman" w:cs="Times New Roman"/>
          <w:sz w:val="24"/>
          <w:szCs w:val="24"/>
        </w:rPr>
        <w:t xml:space="preserve"> </w:t>
      </w:r>
      <w:r w:rsidR="00D95F76" w:rsidRPr="00FF27D8">
        <w:rPr>
          <w:rFonts w:ascii="Times New Roman" w:hAnsi="Times New Roman" w:cs="Times New Roman"/>
          <w:sz w:val="24"/>
          <w:szCs w:val="24"/>
        </w:rPr>
        <w:t>осуществляет контрактное производство</w:t>
      </w:r>
      <w:r w:rsidR="003705A6" w:rsidRPr="00FF27D8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8934D2" w:rsidRPr="00FF27D8" w:rsidRDefault="003705A6" w:rsidP="00921A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Литье пластмасс под давлением</w:t>
      </w:r>
    </w:p>
    <w:p w:rsidR="00921A76" w:rsidRPr="00FF27D8" w:rsidRDefault="00921A76" w:rsidP="00921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5EFE" w:rsidRPr="00FF27D8" w:rsidRDefault="00065EFE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Участок литья пластмассы, один из самых больших на производстве, позво</w:t>
      </w:r>
      <w:r w:rsidR="00FE3B21" w:rsidRPr="00FF27D8">
        <w:rPr>
          <w:rFonts w:ascii="Times New Roman" w:hAnsi="Times New Roman" w:cs="Times New Roman"/>
          <w:sz w:val="24"/>
          <w:szCs w:val="24"/>
        </w:rPr>
        <w:t>ляет изготавливать полимерные</w:t>
      </w:r>
      <w:r w:rsidRPr="00FF27D8">
        <w:rPr>
          <w:rFonts w:ascii="Times New Roman" w:hAnsi="Times New Roman" w:cs="Times New Roman"/>
          <w:sz w:val="24"/>
          <w:szCs w:val="24"/>
        </w:rPr>
        <w:t xml:space="preserve"> изделия различной конфигурации. </w:t>
      </w:r>
      <w:r w:rsidR="00DA6DC8" w:rsidRPr="00FF27D8">
        <w:rPr>
          <w:rFonts w:ascii="Times New Roman" w:hAnsi="Times New Roman" w:cs="Times New Roman"/>
          <w:sz w:val="24"/>
          <w:szCs w:val="24"/>
        </w:rPr>
        <w:t xml:space="preserve">Гидромеханические термопластавтоматы </w:t>
      </w:r>
      <w:r w:rsidRPr="00FF27D8">
        <w:rPr>
          <w:rFonts w:ascii="Times New Roman" w:hAnsi="Times New Roman" w:cs="Times New Roman"/>
          <w:sz w:val="24"/>
          <w:szCs w:val="24"/>
        </w:rPr>
        <w:t xml:space="preserve">четвертого поколения </w:t>
      </w:r>
      <w:r w:rsidR="00DA6DC8" w:rsidRPr="00FF27D8">
        <w:rPr>
          <w:rFonts w:ascii="Times New Roman" w:hAnsi="Times New Roman" w:cs="Times New Roman"/>
          <w:sz w:val="24"/>
          <w:szCs w:val="24"/>
        </w:rPr>
        <w:t xml:space="preserve">с усилием смыкания до 600 тонн </w:t>
      </w:r>
      <w:r w:rsidRPr="00FF27D8">
        <w:rPr>
          <w:rFonts w:ascii="Times New Roman" w:hAnsi="Times New Roman" w:cs="Times New Roman"/>
          <w:sz w:val="24"/>
          <w:szCs w:val="24"/>
        </w:rPr>
        <w:t>обеспечивают увеличенную скорость впрыска, улучшенную точность и стабильность литья.</w:t>
      </w:r>
    </w:p>
    <w:p w:rsidR="00065EFE" w:rsidRPr="00FF27D8" w:rsidRDefault="00065EFE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05A6" w:rsidRPr="00FF27D8" w:rsidRDefault="003705A6" w:rsidP="00921A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Литье алюминия</w:t>
      </w:r>
    </w:p>
    <w:p w:rsidR="00921A76" w:rsidRPr="00FF27D8" w:rsidRDefault="00921A76" w:rsidP="00921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3B21" w:rsidRPr="00FF27D8" w:rsidRDefault="00FE3B21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Изделия светотехнического назначения – отливки – создаются под давлением усилием 880 тонн специальной машиной,</w:t>
      </w:r>
      <w:r w:rsidRPr="00FF27D8">
        <w:rPr>
          <w:rFonts w:ascii="Times New Roman" w:hAnsi="Times New Roman" w:cs="Times New Roman"/>
        </w:rPr>
        <w:t xml:space="preserve"> </w:t>
      </w:r>
      <w:r w:rsidRPr="00FF27D8">
        <w:rPr>
          <w:rFonts w:ascii="Times New Roman" w:hAnsi="Times New Roman" w:cs="Times New Roman"/>
          <w:sz w:val="24"/>
          <w:szCs w:val="24"/>
        </w:rPr>
        <w:t>которая позволяет обеспечить герметичность, отсутствие пор при механической обработке, повышенную прочность изделий к воздействию знакопеременных нагрузок</w:t>
      </w:r>
      <w:r w:rsidR="008934D2" w:rsidRPr="00FF27D8">
        <w:rPr>
          <w:rFonts w:ascii="Times New Roman" w:hAnsi="Times New Roman" w:cs="Times New Roman"/>
          <w:sz w:val="24"/>
          <w:szCs w:val="24"/>
        </w:rPr>
        <w:t xml:space="preserve"> и</w:t>
      </w:r>
      <w:r w:rsidRPr="00FF27D8">
        <w:rPr>
          <w:rFonts w:ascii="Times New Roman" w:hAnsi="Times New Roman" w:cs="Times New Roman"/>
          <w:sz w:val="24"/>
          <w:szCs w:val="24"/>
        </w:rPr>
        <w:t xml:space="preserve"> соответствие повышенным видовым требованиям.</w:t>
      </w:r>
    </w:p>
    <w:p w:rsidR="005D22AB" w:rsidRPr="00FF27D8" w:rsidRDefault="005D22AB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05A6" w:rsidRPr="00FF27D8" w:rsidRDefault="003705A6" w:rsidP="00C71C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Металлообработка и холодная штамповка</w:t>
      </w:r>
    </w:p>
    <w:p w:rsidR="003705A6" w:rsidRPr="00FF27D8" w:rsidRDefault="003705A6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6B27" w:rsidRPr="00FF27D8" w:rsidRDefault="007A6B27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 xml:space="preserve">Высокоточное оборудование предприятия позволяет изготавливать детали любой конфигурации и глубины вытяжки методом холодной штамповки и гибки из </w:t>
      </w:r>
      <w:proofErr w:type="spellStart"/>
      <w:r w:rsidRPr="00FF27D8">
        <w:rPr>
          <w:rFonts w:ascii="Times New Roman" w:hAnsi="Times New Roman" w:cs="Times New Roman"/>
          <w:sz w:val="24"/>
          <w:szCs w:val="24"/>
        </w:rPr>
        <w:t>горяче</w:t>
      </w:r>
      <w:proofErr w:type="spellEnd"/>
      <w:r w:rsidRPr="00FF27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27D8">
        <w:rPr>
          <w:rFonts w:ascii="Times New Roman" w:hAnsi="Times New Roman" w:cs="Times New Roman"/>
          <w:sz w:val="24"/>
          <w:szCs w:val="24"/>
        </w:rPr>
        <w:t>холоднокатанно</w:t>
      </w:r>
      <w:r w:rsidR="008934D2" w:rsidRPr="00FF27D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934D2" w:rsidRPr="00FF27D8">
        <w:rPr>
          <w:rFonts w:ascii="Times New Roman" w:hAnsi="Times New Roman" w:cs="Times New Roman"/>
          <w:sz w:val="24"/>
          <w:szCs w:val="24"/>
        </w:rPr>
        <w:t xml:space="preserve"> листового или рулонного металл</w:t>
      </w:r>
      <w:r w:rsidRPr="00FF27D8">
        <w:rPr>
          <w:rFonts w:ascii="Times New Roman" w:hAnsi="Times New Roman" w:cs="Times New Roman"/>
          <w:sz w:val="24"/>
          <w:szCs w:val="24"/>
        </w:rPr>
        <w:t>а толщиной до 3 мм на прессах с усилением до 300 тонн.</w:t>
      </w:r>
    </w:p>
    <w:p w:rsidR="007A6B27" w:rsidRPr="00FF27D8" w:rsidRDefault="007A6B27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5EFE" w:rsidRPr="00FF27D8" w:rsidRDefault="005D22AB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 xml:space="preserve">Линия продольной резки позволяет </w:t>
      </w:r>
      <w:r w:rsidR="00FE3B21" w:rsidRPr="00FF27D8">
        <w:rPr>
          <w:rFonts w:ascii="Times New Roman" w:hAnsi="Times New Roman" w:cs="Times New Roman"/>
          <w:sz w:val="24"/>
          <w:szCs w:val="24"/>
        </w:rPr>
        <w:t>формировать из рулонного материала заготовки различной ширины. Участок оснащен листогибочным гидропрессом с ЧПУ. Среди достоинств пресса: точность выполнения деталей и высокая скорость работы.</w:t>
      </w:r>
    </w:p>
    <w:p w:rsidR="00FE3B21" w:rsidRPr="00FF27D8" w:rsidRDefault="00FE3B21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3B21" w:rsidRPr="00FF27D8" w:rsidRDefault="00FE3B21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Гибка трубы производится методами намотки и проталкивания. Станок имеет сервопривод гибочной консоли, что обеспечивает высокую производительность, отсутствие шумов, плавность хода ко</w:t>
      </w:r>
      <w:r w:rsidR="007A6B27" w:rsidRPr="00FF27D8">
        <w:rPr>
          <w:rFonts w:ascii="Times New Roman" w:hAnsi="Times New Roman" w:cs="Times New Roman"/>
          <w:sz w:val="24"/>
          <w:szCs w:val="24"/>
        </w:rPr>
        <w:t>нсоли и высокую точность гибки (±0.05°).</w:t>
      </w:r>
    </w:p>
    <w:p w:rsidR="00FE3B21" w:rsidRPr="00FF27D8" w:rsidRDefault="00FE3B21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5EFE" w:rsidRPr="00FF27D8" w:rsidRDefault="00065EFE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7D8">
        <w:rPr>
          <w:rFonts w:ascii="Times New Roman" w:hAnsi="Times New Roman" w:cs="Times New Roman"/>
          <w:sz w:val="24"/>
          <w:szCs w:val="24"/>
        </w:rPr>
        <w:t>Гравировально</w:t>
      </w:r>
      <w:proofErr w:type="spellEnd"/>
      <w:r w:rsidRPr="00FF27D8">
        <w:rPr>
          <w:rFonts w:ascii="Times New Roman" w:hAnsi="Times New Roman" w:cs="Times New Roman"/>
          <w:sz w:val="24"/>
          <w:szCs w:val="24"/>
        </w:rPr>
        <w:t xml:space="preserve">-фрезерный станок с ЧПУ позволяет вести </w:t>
      </w:r>
      <w:proofErr w:type="spellStart"/>
      <w:r w:rsidRPr="00FF27D8">
        <w:rPr>
          <w:rFonts w:ascii="Times New Roman" w:hAnsi="Times New Roman" w:cs="Times New Roman"/>
          <w:sz w:val="24"/>
          <w:szCs w:val="24"/>
        </w:rPr>
        <w:t>трехосевую</w:t>
      </w:r>
      <w:proofErr w:type="spellEnd"/>
      <w:r w:rsidRPr="00FF27D8">
        <w:rPr>
          <w:rFonts w:ascii="Times New Roman" w:hAnsi="Times New Roman" w:cs="Times New Roman"/>
          <w:sz w:val="24"/>
          <w:szCs w:val="24"/>
        </w:rPr>
        <w:t xml:space="preserve"> обработку изделий, закрепленных на рабочем столе. Рабочее поле станка — 1600*1600 мм.</w:t>
      </w:r>
    </w:p>
    <w:p w:rsidR="005D22AB" w:rsidRPr="00FF27D8" w:rsidRDefault="005D22AB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05A6" w:rsidRPr="00FF27D8" w:rsidRDefault="003705A6" w:rsidP="00C71C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Порошковая покраска</w:t>
      </w:r>
    </w:p>
    <w:p w:rsidR="003705A6" w:rsidRPr="00FF27D8" w:rsidRDefault="003705A6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6DC8" w:rsidRPr="00FF27D8" w:rsidRDefault="00DA6DC8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Полимерное порошковое покрытие наносится на изделия любой конфигурации. Оттенок выбирается заказчиком по каталогу RAL. Полимерное порошковое покрытие обладает уникальным комплексом качеств:</w:t>
      </w:r>
    </w:p>
    <w:p w:rsidR="00DA6DC8" w:rsidRPr="00FF27D8" w:rsidRDefault="00DA6DC8" w:rsidP="00C71C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Повышенная прочность при механических воздействиях</w:t>
      </w:r>
    </w:p>
    <w:p w:rsidR="00DA6DC8" w:rsidRPr="00FF27D8" w:rsidRDefault="00DA6DC8" w:rsidP="00C71C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Повышенная прочность сцепления с окрашиваемой поверхностью</w:t>
      </w:r>
    </w:p>
    <w:p w:rsidR="00DA6DC8" w:rsidRPr="00FF27D8" w:rsidRDefault="00DA6DC8" w:rsidP="00C71C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Стойкость к растворам щелочей, кислот и органическим растворителям</w:t>
      </w:r>
    </w:p>
    <w:p w:rsidR="00DA6DC8" w:rsidRPr="00FF27D8" w:rsidRDefault="00DA6DC8" w:rsidP="00C71C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Широкие температурный диапазон работы и диапазон толщины покрытий</w:t>
      </w:r>
    </w:p>
    <w:p w:rsidR="00DA6DC8" w:rsidRPr="00FF27D8" w:rsidRDefault="00DA6DC8" w:rsidP="00C71C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Высокая устойчивость к перепаду температур</w:t>
      </w:r>
    </w:p>
    <w:p w:rsidR="00DA6DC8" w:rsidRPr="00FF27D8" w:rsidRDefault="00DA6DC8" w:rsidP="00C71C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Декоративность и разнообразная фактура</w:t>
      </w:r>
    </w:p>
    <w:p w:rsidR="00DA6DC8" w:rsidRPr="00FF27D8" w:rsidRDefault="00DA6DC8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05A6" w:rsidRPr="00FF27D8" w:rsidRDefault="00DA6DC8" w:rsidP="00C71C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 xml:space="preserve">Тампонная печать и </w:t>
      </w:r>
      <w:proofErr w:type="spellStart"/>
      <w:r w:rsidRPr="00FF27D8">
        <w:rPr>
          <w:rFonts w:ascii="Times New Roman" w:hAnsi="Times New Roman" w:cs="Times New Roman"/>
          <w:sz w:val="24"/>
          <w:szCs w:val="24"/>
        </w:rPr>
        <w:t>шелкография</w:t>
      </w:r>
      <w:proofErr w:type="spellEnd"/>
    </w:p>
    <w:p w:rsidR="003705A6" w:rsidRPr="00FF27D8" w:rsidRDefault="003705A6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6DC8" w:rsidRPr="00FF27D8" w:rsidRDefault="007A6B27" w:rsidP="00C71C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 xml:space="preserve">Покраска деталей с габаритными размерами до 400х100х100 мм быстро и качественно производится на автоматизированной линии. На предприятии предусмотрена возможность ручной покраски габаритных изделий до 800х800х800 мм. </w:t>
      </w:r>
      <w:proofErr w:type="spellStart"/>
      <w:r w:rsidRPr="00FF27D8">
        <w:rPr>
          <w:rFonts w:ascii="Times New Roman" w:hAnsi="Times New Roman" w:cs="Times New Roman"/>
          <w:sz w:val="24"/>
          <w:szCs w:val="24"/>
        </w:rPr>
        <w:t>Тампопечатное</w:t>
      </w:r>
      <w:proofErr w:type="spellEnd"/>
      <w:r w:rsidRPr="00FF27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27D8">
        <w:rPr>
          <w:rFonts w:ascii="Times New Roman" w:hAnsi="Times New Roman" w:cs="Times New Roman"/>
          <w:sz w:val="24"/>
          <w:szCs w:val="24"/>
        </w:rPr>
        <w:t>шелкографическое</w:t>
      </w:r>
      <w:proofErr w:type="spellEnd"/>
      <w:r w:rsidRPr="00FF27D8">
        <w:rPr>
          <w:rFonts w:ascii="Times New Roman" w:hAnsi="Times New Roman" w:cs="Times New Roman"/>
          <w:sz w:val="24"/>
          <w:szCs w:val="24"/>
        </w:rPr>
        <w:t xml:space="preserve"> высокотехнологичное оборудование позволяет точно нанести цветную маркировку на изделия любой формы.</w:t>
      </w:r>
    </w:p>
    <w:p w:rsidR="003705A6" w:rsidRPr="00FF27D8" w:rsidRDefault="003705A6" w:rsidP="00990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D7" w:rsidRPr="00FF27D8" w:rsidRDefault="003705A6" w:rsidP="00C71C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Сборка готовых изделий</w:t>
      </w:r>
    </w:p>
    <w:p w:rsidR="00FE3B21" w:rsidRPr="00FF27D8" w:rsidRDefault="00FE3B21" w:rsidP="00C71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BC6" w:rsidRDefault="000D72D7" w:rsidP="00C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F27D8">
        <w:rPr>
          <w:rFonts w:ascii="Times New Roman" w:hAnsi="Times New Roman" w:cs="Times New Roman"/>
          <w:sz w:val="24"/>
          <w:szCs w:val="24"/>
        </w:rPr>
        <w:t>Специалисты ООО «Пранкор» бесплатно рассчитают стоимость изготовления ваших компонентов, посетят ваше предприятие и ответят на все вопросы.</w:t>
      </w:r>
    </w:p>
    <w:p w:rsidR="00106E73" w:rsidRDefault="00106E73" w:rsidP="00C71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E73" w:rsidRDefault="00106E73" w:rsidP="00C71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E73" w:rsidRDefault="00D22B92" w:rsidP="00C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106E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26035</wp:posOffset>
                </wp:positionV>
                <wp:extent cx="2924810" cy="1404620"/>
                <wp:effectExtent l="0" t="0" r="27940" b="146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73" w:rsidRPr="00106E73" w:rsidRDefault="00106E73" w:rsidP="00106E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Email: </w:t>
                            </w:r>
                            <w:r w:rsidRPr="00106E73">
                              <w:rPr>
                                <w:lang w:val="en-US"/>
                              </w:rPr>
                              <w:t>s.zaharov@prancor.ru</w:t>
                            </w:r>
                          </w:p>
                          <w:p w:rsidR="00106E73" w:rsidRDefault="00106E73" w:rsidP="00106E73">
                            <w:pPr>
                              <w:jc w:val="center"/>
                            </w:pPr>
                            <w:r>
                              <w:t>Телефон: +7 (963) 297-20-77</w:t>
                            </w:r>
                          </w:p>
                          <w:p w:rsidR="00106E73" w:rsidRDefault="00106E73" w:rsidP="00106E73">
                            <w:pPr>
                              <w:jc w:val="center"/>
                            </w:pPr>
                          </w:p>
                          <w:p w:rsidR="00106E73" w:rsidRDefault="00106E73" w:rsidP="00106E73">
                            <w:pPr>
                              <w:jc w:val="center"/>
                            </w:pPr>
                            <w:r>
                              <w:t>Контакты предприятия:</w:t>
                            </w:r>
                          </w:p>
                          <w:p w:rsidR="00D22B92" w:rsidRPr="00D22B92" w:rsidRDefault="00106E73" w:rsidP="00D22B92">
                            <w:pPr>
                              <w:jc w:val="center"/>
                            </w:pPr>
                            <w:r>
                              <w:t>238051, г.</w:t>
                            </w:r>
                            <w:r w:rsidR="005F7D45">
                              <w:t xml:space="preserve"> </w:t>
                            </w:r>
                            <w:r>
                              <w:t>Гусев, ул. Зворыкина д. 8</w:t>
                            </w:r>
                            <w:bookmarkStart w:id="0" w:name="_GoBack"/>
                            <w:bookmarkEnd w:id="0"/>
                          </w:p>
                          <w:p w:rsidR="00106E73" w:rsidRDefault="00106E73" w:rsidP="00106E73">
                            <w:pPr>
                              <w:jc w:val="center"/>
                            </w:pPr>
                            <w:r>
                              <w:t>Тел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106E73">
                              <w:t>+7</w:t>
                            </w:r>
                            <w:r w:rsidR="005F7D45">
                              <w:t xml:space="preserve"> </w:t>
                            </w:r>
                            <w:r w:rsidRPr="00106E73">
                              <w:t>(40143)</w:t>
                            </w:r>
                            <w:r w:rsidR="005F7D45">
                              <w:t xml:space="preserve"> </w:t>
                            </w:r>
                            <w:r w:rsidRPr="00106E73">
                              <w:t>3-67-27</w:t>
                            </w:r>
                          </w:p>
                          <w:p w:rsidR="00106E73" w:rsidRDefault="00106E73" w:rsidP="00106E73">
                            <w:pPr>
                              <w:jc w:val="center"/>
                            </w:pPr>
                            <w:r>
                              <w:t>Сайт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106E73">
                              <w:t>www.prancor.ru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2pt;margin-top:2.05pt;width:230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" fillcolor="white [3212]" strokecolor="white [3212]">
                <v:textbox style="mso-fit-shape-to-text:t">
                  <w:txbxContent>
                    <w:p w:rsidR="00106E73" w:rsidRPr="00106E73" w:rsidRDefault="00106E73" w:rsidP="00106E7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Email: </w:t>
                      </w:r>
                      <w:r w:rsidRPr="00106E73">
                        <w:rPr>
                          <w:lang w:val="en-US"/>
                        </w:rPr>
                        <w:t>s.zaharov@prancor.ru</w:t>
                      </w:r>
                    </w:p>
                    <w:p w:rsidR="00106E73" w:rsidRDefault="00106E73" w:rsidP="00106E73">
                      <w:pPr>
                        <w:jc w:val="center"/>
                      </w:pPr>
                      <w:r>
                        <w:t>Телефон: +7 (963) 297-20-77</w:t>
                      </w:r>
                    </w:p>
                    <w:p w:rsidR="00106E73" w:rsidRDefault="00106E73" w:rsidP="00106E73">
                      <w:pPr>
                        <w:jc w:val="center"/>
                      </w:pPr>
                    </w:p>
                    <w:p w:rsidR="00106E73" w:rsidRDefault="00106E73" w:rsidP="00106E73">
                      <w:pPr>
                        <w:jc w:val="center"/>
                      </w:pPr>
                      <w:r>
                        <w:t>Контакты предприятия:</w:t>
                      </w:r>
                    </w:p>
                    <w:p w:rsidR="00D22B92" w:rsidRPr="00D22B92" w:rsidRDefault="00106E73" w:rsidP="00D22B92">
                      <w:pPr>
                        <w:jc w:val="center"/>
                      </w:pPr>
                      <w:r>
                        <w:t>238051, г.</w:t>
                      </w:r>
                      <w:r w:rsidR="005F7D45">
                        <w:t xml:space="preserve"> </w:t>
                      </w:r>
                      <w:r>
                        <w:t>Гусев, ул. Зворыкина д. 8</w:t>
                      </w:r>
                      <w:bookmarkStart w:id="1" w:name="_GoBack"/>
                      <w:bookmarkEnd w:id="1"/>
                    </w:p>
                    <w:p w:rsidR="00106E73" w:rsidRDefault="00106E73" w:rsidP="00106E73">
                      <w:pPr>
                        <w:jc w:val="center"/>
                      </w:pPr>
                      <w:r>
                        <w:t>Тел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  <w:r w:rsidRPr="00106E73">
                        <w:t>+7</w:t>
                      </w:r>
                      <w:r w:rsidR="005F7D45">
                        <w:t xml:space="preserve"> </w:t>
                      </w:r>
                      <w:r w:rsidRPr="00106E73">
                        <w:t>(40143)</w:t>
                      </w:r>
                      <w:r w:rsidR="005F7D45">
                        <w:t xml:space="preserve"> </w:t>
                      </w:r>
                      <w:r w:rsidRPr="00106E73">
                        <w:t>3-67-27</w:t>
                      </w:r>
                    </w:p>
                    <w:p w:rsidR="00106E73" w:rsidRDefault="00106E73" w:rsidP="00106E73">
                      <w:pPr>
                        <w:jc w:val="center"/>
                      </w:pPr>
                      <w:r>
                        <w:t>Сайт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  <w:r w:rsidRPr="00106E73">
                        <w:t>www.prancor.ru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E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106E73" w:rsidRPr="00106E73" w:rsidRDefault="00106E73" w:rsidP="00106E73">
      <w:pPr>
        <w:jc w:val="both"/>
        <w:rPr>
          <w:rFonts w:ascii="Times New Roman" w:hAnsi="Times New Roman" w:cs="Times New Roman"/>
          <w:sz w:val="24"/>
          <w:szCs w:val="24"/>
        </w:rPr>
      </w:pPr>
      <w:r w:rsidRPr="00106E73">
        <w:rPr>
          <w:rFonts w:ascii="Times New Roman" w:hAnsi="Times New Roman" w:cs="Times New Roman"/>
          <w:sz w:val="24"/>
          <w:szCs w:val="24"/>
        </w:rPr>
        <w:t>Ген</w:t>
      </w:r>
      <w:r>
        <w:rPr>
          <w:rFonts w:ascii="Times New Roman" w:hAnsi="Times New Roman" w:cs="Times New Roman"/>
          <w:sz w:val="24"/>
          <w:szCs w:val="24"/>
        </w:rPr>
        <w:t>еральный директор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Пранкор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106E73" w:rsidRPr="00FF27D8" w:rsidRDefault="00106E73" w:rsidP="00106E73">
      <w:pPr>
        <w:jc w:val="both"/>
        <w:rPr>
          <w:rFonts w:ascii="Times New Roman" w:hAnsi="Times New Roman" w:cs="Times New Roman"/>
          <w:sz w:val="24"/>
          <w:szCs w:val="24"/>
        </w:rPr>
      </w:pPr>
      <w:r w:rsidRPr="00106E73">
        <w:rPr>
          <w:rFonts w:ascii="Times New Roman" w:hAnsi="Times New Roman" w:cs="Times New Roman"/>
          <w:sz w:val="24"/>
          <w:szCs w:val="24"/>
        </w:rPr>
        <w:t>Захаров Сергей Иванович</w:t>
      </w:r>
    </w:p>
    <w:sectPr w:rsidR="00106E73" w:rsidRPr="00FF27D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D7" w:rsidRDefault="002A60D7" w:rsidP="002A60D7">
      <w:pPr>
        <w:spacing w:after="0" w:line="240" w:lineRule="auto"/>
      </w:pPr>
      <w:r>
        <w:separator/>
      </w:r>
    </w:p>
  </w:endnote>
  <w:endnote w:type="continuationSeparator" w:id="0">
    <w:p w:rsidR="002A60D7" w:rsidRDefault="002A60D7" w:rsidP="002A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D7" w:rsidRDefault="002A60D7" w:rsidP="002A60D7">
    <w:pPr>
      <w:pStyle w:val="a7"/>
      <w:ind w:left="-1560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editId="4A4C420E">
          <wp:simplePos x="0" y="0"/>
          <wp:positionH relativeFrom="column">
            <wp:posOffset>3810</wp:posOffset>
          </wp:positionH>
          <wp:positionV relativeFrom="paragraph">
            <wp:posOffset>5270500</wp:posOffset>
          </wp:positionV>
          <wp:extent cx="7562850" cy="152400"/>
          <wp:effectExtent l="0" t="0" r="0" b="0"/>
          <wp:wrapThrough wrapText="bothSides">
            <wp:wrapPolygon edited="0">
              <wp:start x="0" y="0"/>
              <wp:lineTo x="0" y="18900"/>
              <wp:lineTo x="21546" y="18900"/>
              <wp:lineTo x="21546" y="0"/>
              <wp:lineTo x="0" y="0"/>
            </wp:wrapPolygon>
          </wp:wrapThrough>
          <wp:docPr id="5" name="Рисунок 5" descr="GS Group - бланк_Q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S Group - бланк_Q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editId="1165A866">
          <wp:simplePos x="0" y="0"/>
          <wp:positionH relativeFrom="column">
            <wp:posOffset>3810</wp:posOffset>
          </wp:positionH>
          <wp:positionV relativeFrom="paragraph">
            <wp:posOffset>5270500</wp:posOffset>
          </wp:positionV>
          <wp:extent cx="7562850" cy="152400"/>
          <wp:effectExtent l="0" t="0" r="0" b="0"/>
          <wp:wrapThrough wrapText="bothSides">
            <wp:wrapPolygon edited="0">
              <wp:start x="0" y="0"/>
              <wp:lineTo x="0" y="18900"/>
              <wp:lineTo x="21546" y="18900"/>
              <wp:lineTo x="21546" y="0"/>
              <wp:lineTo x="0" y="0"/>
            </wp:wrapPolygon>
          </wp:wrapThrough>
          <wp:docPr id="4" name="Рисунок 4" descr="GS Group - бланк_Q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S Group - бланк_Q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682E6486" wp14:editId="7985E46B">
          <wp:extent cx="7571740" cy="161925"/>
          <wp:effectExtent l="0" t="0" r="0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D7" w:rsidRDefault="002A60D7" w:rsidP="002A60D7">
      <w:pPr>
        <w:spacing w:after="0" w:line="240" w:lineRule="auto"/>
      </w:pPr>
      <w:r>
        <w:separator/>
      </w:r>
    </w:p>
  </w:footnote>
  <w:footnote w:type="continuationSeparator" w:id="0">
    <w:p w:rsidR="002A60D7" w:rsidRDefault="002A60D7" w:rsidP="002A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D7" w:rsidRDefault="002A60D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editId="58566EF6">
          <wp:simplePos x="0" y="0"/>
          <wp:positionH relativeFrom="column">
            <wp:posOffset>-1091565</wp:posOffset>
          </wp:positionH>
          <wp:positionV relativeFrom="paragraph">
            <wp:posOffset>-231140</wp:posOffset>
          </wp:positionV>
          <wp:extent cx="7562850" cy="523875"/>
          <wp:effectExtent l="0" t="0" r="0" b="9525"/>
          <wp:wrapThrough wrapText="bothSides">
            <wp:wrapPolygon edited="0">
              <wp:start x="0" y="0"/>
              <wp:lineTo x="0" y="21207"/>
              <wp:lineTo x="21546" y="21207"/>
              <wp:lineTo x="21546" y="0"/>
              <wp:lineTo x="0" y="0"/>
            </wp:wrapPolygon>
          </wp:wrapThrough>
          <wp:docPr id="1" name="Рисунок 1" descr="GS Group - бланк_Q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 Group - бланк_Q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0570"/>
    <w:multiLevelType w:val="hybridMultilevel"/>
    <w:tmpl w:val="8574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200C9"/>
    <w:multiLevelType w:val="hybridMultilevel"/>
    <w:tmpl w:val="BE8EE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D0"/>
    <w:rsid w:val="00065EFE"/>
    <w:rsid w:val="000705E9"/>
    <w:rsid w:val="000D4D36"/>
    <w:rsid w:val="000D72D7"/>
    <w:rsid w:val="000E6154"/>
    <w:rsid w:val="00106E73"/>
    <w:rsid w:val="002A60D7"/>
    <w:rsid w:val="002D6113"/>
    <w:rsid w:val="002F4D2F"/>
    <w:rsid w:val="003705A6"/>
    <w:rsid w:val="003E66C1"/>
    <w:rsid w:val="004A01A1"/>
    <w:rsid w:val="0057066B"/>
    <w:rsid w:val="005D22AB"/>
    <w:rsid w:val="005F7D45"/>
    <w:rsid w:val="006257E9"/>
    <w:rsid w:val="007A6B27"/>
    <w:rsid w:val="007B6E54"/>
    <w:rsid w:val="007C76D9"/>
    <w:rsid w:val="007F6550"/>
    <w:rsid w:val="008934D2"/>
    <w:rsid w:val="00921A76"/>
    <w:rsid w:val="0095708B"/>
    <w:rsid w:val="00983BC6"/>
    <w:rsid w:val="0099039A"/>
    <w:rsid w:val="009B53B9"/>
    <w:rsid w:val="009F1089"/>
    <w:rsid w:val="00AF4787"/>
    <w:rsid w:val="00BB1F69"/>
    <w:rsid w:val="00BC7222"/>
    <w:rsid w:val="00BE5348"/>
    <w:rsid w:val="00C0736A"/>
    <w:rsid w:val="00C63DBC"/>
    <w:rsid w:val="00C71CD5"/>
    <w:rsid w:val="00CA105D"/>
    <w:rsid w:val="00D22B92"/>
    <w:rsid w:val="00D95F76"/>
    <w:rsid w:val="00DA6DC8"/>
    <w:rsid w:val="00E01AC7"/>
    <w:rsid w:val="00E129D0"/>
    <w:rsid w:val="00FE1CAC"/>
    <w:rsid w:val="00FE3B21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B017D"/>
  <w15:docId w15:val="{47A714D4-2955-480B-A4BE-D0447B2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D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3D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705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0D7"/>
  </w:style>
  <w:style w:type="paragraph" w:styleId="a7">
    <w:name w:val="footer"/>
    <w:basedOn w:val="a"/>
    <w:link w:val="a8"/>
    <w:uiPriority w:val="99"/>
    <w:unhideWhenUsed/>
    <w:rsid w:val="002A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Сташин</dc:creator>
  <cp:lastModifiedBy>Самсонов Константин Сергеевич</cp:lastModifiedBy>
  <cp:revision>10</cp:revision>
  <dcterms:created xsi:type="dcterms:W3CDTF">2023-03-14T10:06:00Z</dcterms:created>
  <dcterms:modified xsi:type="dcterms:W3CDTF">2023-03-28T13:13:00Z</dcterms:modified>
</cp:coreProperties>
</file>